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0BA24" w14:textId="3DA3BF1D" w:rsidR="003947C7" w:rsidRDefault="005D49FD" w:rsidP="003947C7">
      <w:pPr>
        <w:spacing w:line="276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Концепція розвитку</w:t>
      </w:r>
    </w:p>
    <w:p w14:paraId="07C1E860" w14:textId="4DE79C0B" w:rsidR="001922B9" w:rsidRPr="003947C7" w:rsidRDefault="006A6EAB" w:rsidP="003947C7">
      <w:pPr>
        <w:spacing w:line="276" w:lineRule="auto"/>
        <w:ind w:firstLine="0"/>
        <w:jc w:val="center"/>
        <w:rPr>
          <w:b/>
          <w:sz w:val="28"/>
          <w:szCs w:val="28"/>
          <w:lang w:val="uk-UA"/>
        </w:rPr>
      </w:pPr>
      <w:r w:rsidRPr="003947C7">
        <w:rPr>
          <w:b/>
          <w:sz w:val="28"/>
          <w:szCs w:val="28"/>
          <w:lang w:val="uk-UA"/>
        </w:rPr>
        <w:t xml:space="preserve">кафедри </w:t>
      </w:r>
      <w:r w:rsidR="00730883" w:rsidRPr="003947C7">
        <w:rPr>
          <w:b/>
          <w:sz w:val="28"/>
          <w:szCs w:val="28"/>
          <w:lang w:val="uk-UA"/>
        </w:rPr>
        <w:t>міжнародного приватного права</w:t>
      </w:r>
    </w:p>
    <w:p w14:paraId="34FC5091" w14:textId="454D32D4" w:rsidR="006A6EAB" w:rsidRPr="003947C7" w:rsidRDefault="00730883" w:rsidP="003947C7">
      <w:pPr>
        <w:spacing w:line="276" w:lineRule="auto"/>
        <w:ind w:firstLine="0"/>
        <w:jc w:val="center"/>
        <w:rPr>
          <w:b/>
          <w:sz w:val="28"/>
          <w:szCs w:val="28"/>
          <w:lang w:val="uk-UA"/>
        </w:rPr>
      </w:pPr>
      <w:r w:rsidRPr="003947C7">
        <w:rPr>
          <w:b/>
          <w:sz w:val="28"/>
          <w:szCs w:val="28"/>
          <w:lang w:val="uk-UA"/>
        </w:rPr>
        <w:t>Інституту міжнародних відносин</w:t>
      </w:r>
    </w:p>
    <w:p w14:paraId="4EAB8C2A" w14:textId="77777777" w:rsidR="006A6EAB" w:rsidRDefault="006A6EAB" w:rsidP="003947C7">
      <w:pPr>
        <w:spacing w:line="276" w:lineRule="auto"/>
        <w:ind w:firstLine="0"/>
        <w:jc w:val="center"/>
        <w:rPr>
          <w:b/>
          <w:sz w:val="28"/>
          <w:szCs w:val="28"/>
          <w:lang w:val="uk-UA"/>
        </w:rPr>
      </w:pPr>
      <w:r w:rsidRPr="003947C7">
        <w:rPr>
          <w:b/>
          <w:sz w:val="28"/>
          <w:szCs w:val="28"/>
          <w:lang w:val="uk-UA"/>
        </w:rPr>
        <w:t>Київського національного університету імені Тараса Шевченка</w:t>
      </w:r>
    </w:p>
    <w:p w14:paraId="262CF7A8" w14:textId="77777777" w:rsidR="005D49FD" w:rsidRPr="003947C7" w:rsidRDefault="005D49FD" w:rsidP="003947C7">
      <w:pPr>
        <w:spacing w:line="276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2021-2025 рр.</w:t>
      </w:r>
    </w:p>
    <w:p w14:paraId="2625BE0D" w14:textId="77777777" w:rsidR="006A6EAB" w:rsidRPr="003947C7" w:rsidRDefault="006A6EAB" w:rsidP="00423043">
      <w:pPr>
        <w:spacing w:line="276" w:lineRule="auto"/>
        <w:rPr>
          <w:sz w:val="28"/>
          <w:szCs w:val="28"/>
          <w:lang w:val="uk-UA"/>
        </w:rPr>
      </w:pPr>
    </w:p>
    <w:p w14:paraId="10F8C048" w14:textId="77777777" w:rsidR="005D49FD" w:rsidRDefault="005D49FD" w:rsidP="005D49FD">
      <w:pPr>
        <w:spacing w:line="276" w:lineRule="auto"/>
        <w:ind w:firstLine="53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Вступ</w:t>
      </w:r>
    </w:p>
    <w:p w14:paraId="31F54F8B" w14:textId="230B8585" w:rsidR="005D49FD" w:rsidRDefault="009B09A9" w:rsidP="005D49FD">
      <w:pPr>
        <w:spacing w:line="276" w:lineRule="auto"/>
        <w:ind w:firstLine="539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Кафедра</w:t>
      </w:r>
      <w:r w:rsidR="003947C7">
        <w:rPr>
          <w:sz w:val="28"/>
          <w:szCs w:val="28"/>
          <w:lang w:val="uk-UA"/>
        </w:rPr>
        <w:t xml:space="preserve"> </w:t>
      </w:r>
      <w:r w:rsidRPr="003947C7">
        <w:rPr>
          <w:sz w:val="28"/>
          <w:szCs w:val="28"/>
          <w:lang w:val="uk-UA"/>
        </w:rPr>
        <w:t>міжнародного приватного права (до 2008 р. мала назву «кафедра міжнародного приватного і митного права») була створена у 1992</w:t>
      </w:r>
      <w:r w:rsidR="003947C7">
        <w:rPr>
          <w:sz w:val="28"/>
          <w:szCs w:val="28"/>
          <w:lang w:val="uk-UA"/>
        </w:rPr>
        <w:t> </w:t>
      </w:r>
      <w:r w:rsidRPr="003947C7">
        <w:rPr>
          <w:sz w:val="28"/>
          <w:szCs w:val="28"/>
          <w:lang w:val="uk-UA"/>
        </w:rPr>
        <w:t xml:space="preserve">р. </w:t>
      </w:r>
      <w:r w:rsidR="005D49FD">
        <w:rPr>
          <w:sz w:val="28"/>
          <w:szCs w:val="28"/>
          <w:lang w:val="uk-UA"/>
        </w:rPr>
        <w:t>На вересень 202</w:t>
      </w:r>
      <w:r w:rsidR="006317E3">
        <w:rPr>
          <w:sz w:val="28"/>
          <w:szCs w:val="28"/>
          <w:lang w:val="uk-UA"/>
        </w:rPr>
        <w:t>0 р. колектив кафедри налічує 14</w:t>
      </w:r>
      <w:r w:rsidR="000B4CF2" w:rsidRPr="003947C7">
        <w:rPr>
          <w:sz w:val="28"/>
          <w:szCs w:val="28"/>
          <w:lang w:val="uk-UA"/>
        </w:rPr>
        <w:t xml:space="preserve"> штатних викладачів: 1 член-кореспондент Національної академії правових наук України</w:t>
      </w:r>
      <w:r w:rsidR="00C91FEE" w:rsidRPr="003947C7">
        <w:rPr>
          <w:sz w:val="28"/>
          <w:szCs w:val="28"/>
          <w:lang w:val="uk-UA"/>
        </w:rPr>
        <w:t xml:space="preserve"> (А.С.Довгерт)</w:t>
      </w:r>
      <w:r w:rsidR="005D49FD">
        <w:rPr>
          <w:sz w:val="28"/>
          <w:szCs w:val="28"/>
          <w:lang w:val="uk-UA"/>
        </w:rPr>
        <w:t>,</w:t>
      </w:r>
      <w:r w:rsidR="000B4CF2" w:rsidRPr="003947C7">
        <w:rPr>
          <w:sz w:val="28"/>
          <w:szCs w:val="28"/>
          <w:lang w:val="uk-UA"/>
        </w:rPr>
        <w:t xml:space="preserve"> </w:t>
      </w:r>
      <w:r w:rsidR="005D49FD">
        <w:rPr>
          <w:sz w:val="28"/>
          <w:szCs w:val="28"/>
          <w:lang w:val="uk-UA"/>
        </w:rPr>
        <w:t xml:space="preserve">6 </w:t>
      </w:r>
      <w:r w:rsidR="000B4CF2" w:rsidRPr="003947C7">
        <w:rPr>
          <w:sz w:val="28"/>
          <w:szCs w:val="28"/>
          <w:lang w:val="uk-UA"/>
        </w:rPr>
        <w:t>докторів юридичних наук (проф</w:t>
      </w:r>
      <w:r w:rsidR="005D49FD">
        <w:rPr>
          <w:sz w:val="28"/>
          <w:szCs w:val="28"/>
          <w:lang w:val="uk-UA"/>
        </w:rPr>
        <w:t>есори А.С.Довгерт,</w:t>
      </w:r>
      <w:r w:rsidR="000B4CF2" w:rsidRPr="003947C7">
        <w:rPr>
          <w:sz w:val="28"/>
          <w:szCs w:val="28"/>
          <w:lang w:val="uk-UA"/>
        </w:rPr>
        <w:t xml:space="preserve"> О.М.Бірюков</w:t>
      </w:r>
      <w:r w:rsidR="005D49FD">
        <w:rPr>
          <w:sz w:val="28"/>
          <w:szCs w:val="28"/>
          <w:lang w:val="uk-UA"/>
        </w:rPr>
        <w:t>, В.І.Муравйов</w:t>
      </w:r>
      <w:r w:rsidR="000B4CF2" w:rsidRPr="003947C7">
        <w:rPr>
          <w:sz w:val="28"/>
          <w:szCs w:val="28"/>
          <w:lang w:val="uk-UA"/>
        </w:rPr>
        <w:t xml:space="preserve"> та доцент</w:t>
      </w:r>
      <w:r w:rsidR="001922E6" w:rsidRPr="003947C7">
        <w:rPr>
          <w:sz w:val="28"/>
          <w:szCs w:val="28"/>
          <w:lang w:val="uk-UA"/>
        </w:rPr>
        <w:t>и О.І.Виговський,</w:t>
      </w:r>
      <w:r w:rsidR="00626789" w:rsidRPr="003947C7">
        <w:rPr>
          <w:sz w:val="28"/>
          <w:szCs w:val="28"/>
          <w:lang w:val="uk-UA"/>
        </w:rPr>
        <w:t xml:space="preserve"> </w:t>
      </w:r>
      <w:r w:rsidR="003947C7" w:rsidRPr="003947C7">
        <w:rPr>
          <w:sz w:val="28"/>
          <w:szCs w:val="28"/>
          <w:lang w:val="uk-UA"/>
        </w:rPr>
        <w:t>Г.А.</w:t>
      </w:r>
      <w:r w:rsidR="00626789" w:rsidRPr="003947C7">
        <w:rPr>
          <w:sz w:val="28"/>
          <w:szCs w:val="28"/>
          <w:lang w:val="uk-UA"/>
        </w:rPr>
        <w:t>Ц</w:t>
      </w:r>
      <w:r w:rsidR="006C4A7C">
        <w:rPr>
          <w:sz w:val="28"/>
          <w:szCs w:val="28"/>
          <w:lang w:val="uk-UA"/>
        </w:rPr>
        <w:t>і</w:t>
      </w:r>
      <w:r w:rsidR="000B4CF2" w:rsidRPr="003947C7">
        <w:rPr>
          <w:sz w:val="28"/>
          <w:szCs w:val="28"/>
          <w:lang w:val="uk-UA"/>
        </w:rPr>
        <w:t>рат</w:t>
      </w:r>
      <w:r w:rsidR="005D49FD">
        <w:rPr>
          <w:sz w:val="28"/>
          <w:szCs w:val="28"/>
          <w:lang w:val="uk-UA"/>
        </w:rPr>
        <w:t>, Ю.В.Черняк</w:t>
      </w:r>
      <w:r w:rsidR="006317E3">
        <w:rPr>
          <w:sz w:val="28"/>
          <w:szCs w:val="28"/>
          <w:lang w:val="uk-UA"/>
        </w:rPr>
        <w:t>), 8</w:t>
      </w:r>
      <w:r w:rsidR="000B4CF2" w:rsidRPr="003947C7">
        <w:rPr>
          <w:sz w:val="28"/>
          <w:szCs w:val="28"/>
          <w:lang w:val="uk-UA"/>
        </w:rPr>
        <w:t xml:space="preserve"> кандидатів юридичних наук, (доценти Г.В.Галущенко, В.Я.Калакура</w:t>
      </w:r>
      <w:r w:rsidR="005D49FD">
        <w:rPr>
          <w:sz w:val="28"/>
          <w:szCs w:val="28"/>
          <w:lang w:val="uk-UA"/>
        </w:rPr>
        <w:t xml:space="preserve">, С.Ю.Козьяков, Б.М.Криволапов, </w:t>
      </w:r>
      <w:r w:rsidR="000B4CF2" w:rsidRPr="003947C7">
        <w:rPr>
          <w:sz w:val="28"/>
          <w:szCs w:val="28"/>
          <w:lang w:val="uk-UA"/>
        </w:rPr>
        <w:t>О.Ю.Серьогін</w:t>
      </w:r>
      <w:r w:rsidR="00C91FEE" w:rsidRPr="003947C7">
        <w:rPr>
          <w:sz w:val="28"/>
          <w:szCs w:val="28"/>
          <w:lang w:val="uk-UA"/>
        </w:rPr>
        <w:t>,</w:t>
      </w:r>
      <w:r w:rsidR="006C4A7C">
        <w:rPr>
          <w:sz w:val="28"/>
          <w:szCs w:val="28"/>
          <w:lang w:val="uk-UA"/>
        </w:rPr>
        <w:t xml:space="preserve"> </w:t>
      </w:r>
      <w:r w:rsidR="000B4CF2" w:rsidRPr="003947C7">
        <w:rPr>
          <w:sz w:val="28"/>
          <w:szCs w:val="28"/>
          <w:lang w:val="uk-UA"/>
        </w:rPr>
        <w:t>та асистент</w:t>
      </w:r>
      <w:r w:rsidR="005D49FD">
        <w:rPr>
          <w:sz w:val="28"/>
          <w:szCs w:val="28"/>
          <w:lang w:val="uk-UA"/>
        </w:rPr>
        <w:t>и</w:t>
      </w:r>
      <w:r w:rsidR="000B4CF2" w:rsidRPr="003947C7">
        <w:rPr>
          <w:sz w:val="28"/>
          <w:szCs w:val="28"/>
          <w:lang w:val="uk-UA"/>
        </w:rPr>
        <w:t xml:space="preserve"> </w:t>
      </w:r>
      <w:r w:rsidR="005D49FD">
        <w:rPr>
          <w:sz w:val="28"/>
          <w:szCs w:val="28"/>
          <w:lang w:val="uk-UA"/>
        </w:rPr>
        <w:t>М.М.Лазаренко,</w:t>
      </w:r>
      <w:r w:rsidR="005D49FD" w:rsidRPr="003947C7">
        <w:rPr>
          <w:sz w:val="28"/>
          <w:szCs w:val="28"/>
          <w:lang w:val="uk-UA"/>
        </w:rPr>
        <w:t xml:space="preserve"> </w:t>
      </w:r>
      <w:r w:rsidR="005D49FD">
        <w:rPr>
          <w:sz w:val="28"/>
          <w:szCs w:val="28"/>
          <w:lang w:val="uk-UA"/>
        </w:rPr>
        <w:t>Є.В.Попко, А.В.Смолій</w:t>
      </w:r>
      <w:r w:rsidR="000B4CF2" w:rsidRPr="003947C7">
        <w:rPr>
          <w:sz w:val="28"/>
          <w:szCs w:val="28"/>
          <w:lang w:val="uk-UA"/>
        </w:rPr>
        <w:t xml:space="preserve">). </w:t>
      </w:r>
    </w:p>
    <w:p w14:paraId="2AF9429E" w14:textId="77777777" w:rsidR="000B4CF2" w:rsidRPr="003947C7" w:rsidRDefault="005D49FD" w:rsidP="005D49FD">
      <w:pPr>
        <w:spacing w:line="276" w:lineRule="auto"/>
        <w:ind w:firstLine="5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0B4CF2" w:rsidRPr="003947C7">
        <w:rPr>
          <w:sz w:val="28"/>
          <w:szCs w:val="28"/>
          <w:lang w:val="uk-UA"/>
        </w:rPr>
        <w:t>ля викладання дисциплін на англомовних магістерських програмах та окремих тем курсів кафедра запрошує фахівців з державних і наукових установ, юристів-практиків тощо.</w:t>
      </w:r>
    </w:p>
    <w:p w14:paraId="377D66F0" w14:textId="398564E1" w:rsidR="00C91FEE" w:rsidRPr="003947C7" w:rsidRDefault="005D49FD" w:rsidP="005D49FD">
      <w:pPr>
        <w:spacing w:line="276" w:lineRule="auto"/>
        <w:ind w:firstLine="5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майже 30-літній час свого існування,</w:t>
      </w:r>
      <w:r w:rsidR="000B4CF2" w:rsidRPr="003947C7">
        <w:rPr>
          <w:sz w:val="28"/>
          <w:szCs w:val="28"/>
          <w:lang w:val="uk-UA"/>
        </w:rPr>
        <w:t xml:space="preserve"> кафедра, як </w:t>
      </w:r>
      <w:r w:rsidR="006C4A7C">
        <w:rPr>
          <w:sz w:val="28"/>
          <w:szCs w:val="28"/>
          <w:lang w:val="uk-UA"/>
        </w:rPr>
        <w:t>навчальний</w:t>
      </w:r>
      <w:r w:rsidR="000B4CF2" w:rsidRPr="003947C7">
        <w:rPr>
          <w:sz w:val="28"/>
          <w:szCs w:val="28"/>
          <w:lang w:val="uk-UA"/>
        </w:rPr>
        <w:t xml:space="preserve"> і науковий підрозділ інституту та університету, набула всеукраїнського і міжнародного авторитету </w:t>
      </w:r>
      <w:r>
        <w:rPr>
          <w:sz w:val="28"/>
          <w:szCs w:val="28"/>
          <w:lang w:val="uk-UA"/>
        </w:rPr>
        <w:t xml:space="preserve">науково-освітніх колах, та у фаховому правовому середовищі. </w:t>
      </w:r>
    </w:p>
    <w:p w14:paraId="60E2E039" w14:textId="77777777" w:rsidR="000B4CF2" w:rsidRPr="003947C7" w:rsidRDefault="005D49FD" w:rsidP="00442999">
      <w:pPr>
        <w:spacing w:line="276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B4CF2" w:rsidRPr="003947C7">
        <w:rPr>
          <w:sz w:val="28"/>
          <w:szCs w:val="28"/>
          <w:lang w:val="uk-UA"/>
        </w:rPr>
        <w:t>еформування освітньої галузі, розробка нових навчальних планів зумовлює</w:t>
      </w:r>
      <w:r>
        <w:rPr>
          <w:sz w:val="28"/>
          <w:szCs w:val="28"/>
          <w:lang w:val="uk-UA"/>
        </w:rPr>
        <w:t xml:space="preserve"> необхідність прийняття концепції</w:t>
      </w:r>
      <w:r w:rsidR="000B4CF2" w:rsidRPr="003947C7">
        <w:rPr>
          <w:sz w:val="28"/>
          <w:szCs w:val="28"/>
          <w:lang w:val="uk-UA"/>
        </w:rPr>
        <w:t xml:space="preserve"> розвитку кафедри, реалізація якої дозволить забезпечити підготовку висококваліфікованих фахівців</w:t>
      </w:r>
      <w:r w:rsidR="00626789" w:rsidRPr="003947C7">
        <w:rPr>
          <w:sz w:val="28"/>
          <w:szCs w:val="28"/>
          <w:lang w:val="uk-UA"/>
        </w:rPr>
        <w:t xml:space="preserve"> в сучасних умовах</w:t>
      </w:r>
      <w:r w:rsidR="000B4CF2" w:rsidRPr="003947C7">
        <w:rPr>
          <w:sz w:val="28"/>
          <w:szCs w:val="28"/>
          <w:lang w:val="uk-UA"/>
        </w:rPr>
        <w:t>.</w:t>
      </w:r>
      <w:r w:rsidR="003947C7">
        <w:rPr>
          <w:sz w:val="28"/>
          <w:szCs w:val="28"/>
          <w:lang w:val="uk-UA"/>
        </w:rPr>
        <w:t xml:space="preserve"> </w:t>
      </w:r>
    </w:p>
    <w:p w14:paraId="7AC0DF24" w14:textId="77777777" w:rsidR="006A6EAB" w:rsidRPr="003947C7" w:rsidRDefault="006A6EAB" w:rsidP="00442999">
      <w:pPr>
        <w:spacing w:line="276" w:lineRule="auto"/>
        <w:rPr>
          <w:sz w:val="28"/>
          <w:szCs w:val="28"/>
          <w:lang w:val="uk-UA"/>
        </w:rPr>
      </w:pPr>
    </w:p>
    <w:p w14:paraId="543D729F" w14:textId="4D7BE9B3" w:rsidR="006A6EAB" w:rsidRPr="003947C7" w:rsidRDefault="00D109E0" w:rsidP="005D49FD">
      <w:pPr>
        <w:spacing w:line="276" w:lineRule="auto"/>
        <w:ind w:firstLine="540"/>
        <w:jc w:val="center"/>
        <w:rPr>
          <w:b/>
          <w:sz w:val="28"/>
          <w:szCs w:val="28"/>
          <w:lang w:val="uk-UA"/>
        </w:rPr>
      </w:pPr>
      <w:r w:rsidRPr="003947C7">
        <w:rPr>
          <w:b/>
          <w:sz w:val="28"/>
          <w:szCs w:val="28"/>
          <w:lang w:val="uk-UA"/>
        </w:rPr>
        <w:t>Пріоритетні напрями роботи кафедри</w:t>
      </w:r>
    </w:p>
    <w:p w14:paraId="5463120E" w14:textId="77777777" w:rsidR="00283207" w:rsidRPr="003947C7" w:rsidRDefault="001F6931" w:rsidP="00442999">
      <w:pPr>
        <w:spacing w:line="276" w:lineRule="auto"/>
        <w:ind w:firstLine="540"/>
        <w:rPr>
          <w:sz w:val="28"/>
          <w:szCs w:val="28"/>
          <w:shd w:val="clear" w:color="auto" w:fill="FFFFFF"/>
          <w:lang w:val="uk-UA"/>
        </w:rPr>
      </w:pPr>
      <w:r w:rsidRPr="003947C7">
        <w:rPr>
          <w:sz w:val="28"/>
          <w:szCs w:val="28"/>
          <w:shd w:val="clear" w:color="auto" w:fill="FFFFFF"/>
          <w:lang w:val="uk-UA"/>
        </w:rPr>
        <w:t>Сучасний</w:t>
      </w:r>
      <w:r w:rsidR="00152EA9" w:rsidRPr="003947C7">
        <w:rPr>
          <w:sz w:val="28"/>
          <w:szCs w:val="28"/>
          <w:shd w:val="clear" w:color="auto" w:fill="FFFFFF"/>
          <w:lang w:val="uk-UA"/>
        </w:rPr>
        <w:t xml:space="preserve"> стан та перспективи розвитку кафедри </w:t>
      </w:r>
      <w:r w:rsidR="009B09A9" w:rsidRPr="003947C7">
        <w:rPr>
          <w:sz w:val="28"/>
          <w:szCs w:val="28"/>
          <w:lang w:val="uk-UA"/>
        </w:rPr>
        <w:t xml:space="preserve">міжнародного приватного права </w:t>
      </w:r>
      <w:r w:rsidR="00152EA9" w:rsidRPr="003947C7">
        <w:rPr>
          <w:sz w:val="28"/>
          <w:szCs w:val="28"/>
          <w:shd w:val="clear" w:color="auto" w:fill="FFFFFF"/>
          <w:lang w:val="uk-UA"/>
        </w:rPr>
        <w:t>відповід</w:t>
      </w:r>
      <w:r w:rsidR="00744EE4" w:rsidRPr="003947C7">
        <w:rPr>
          <w:sz w:val="28"/>
          <w:szCs w:val="28"/>
          <w:shd w:val="clear" w:color="auto" w:fill="FFFFFF"/>
          <w:lang w:val="uk-UA"/>
        </w:rPr>
        <w:t>ають</w:t>
      </w:r>
      <w:r w:rsidR="00152EA9" w:rsidRPr="003947C7">
        <w:rPr>
          <w:sz w:val="28"/>
          <w:szCs w:val="28"/>
          <w:shd w:val="clear" w:color="auto" w:fill="FFFFFF"/>
          <w:lang w:val="uk-UA"/>
        </w:rPr>
        <w:t xml:space="preserve"> положен</w:t>
      </w:r>
      <w:r w:rsidR="00744EE4" w:rsidRPr="003947C7">
        <w:rPr>
          <w:sz w:val="28"/>
          <w:szCs w:val="28"/>
          <w:shd w:val="clear" w:color="auto" w:fill="FFFFFF"/>
          <w:lang w:val="uk-UA"/>
        </w:rPr>
        <w:t>ням</w:t>
      </w:r>
      <w:r w:rsidR="00152EA9" w:rsidRPr="003947C7">
        <w:rPr>
          <w:sz w:val="28"/>
          <w:szCs w:val="28"/>
          <w:shd w:val="clear" w:color="auto" w:fill="FFFFFF"/>
          <w:lang w:val="uk-UA"/>
        </w:rPr>
        <w:t xml:space="preserve"> Статуту Університету</w:t>
      </w:r>
      <w:r w:rsidR="00744EE4" w:rsidRPr="003947C7">
        <w:rPr>
          <w:sz w:val="28"/>
          <w:szCs w:val="28"/>
          <w:shd w:val="clear" w:color="auto" w:fill="FFFFFF"/>
          <w:lang w:val="uk-UA"/>
        </w:rPr>
        <w:t xml:space="preserve"> та </w:t>
      </w:r>
      <w:r w:rsidR="00152EA9" w:rsidRPr="003947C7">
        <w:rPr>
          <w:sz w:val="28"/>
          <w:szCs w:val="28"/>
          <w:shd w:val="clear" w:color="auto" w:fill="FFFFFF"/>
          <w:lang w:val="uk-UA"/>
        </w:rPr>
        <w:t>Державн</w:t>
      </w:r>
      <w:r w:rsidR="00744EE4" w:rsidRPr="003947C7">
        <w:rPr>
          <w:sz w:val="28"/>
          <w:szCs w:val="28"/>
          <w:shd w:val="clear" w:color="auto" w:fill="FFFFFF"/>
          <w:lang w:val="uk-UA"/>
        </w:rPr>
        <w:t>ій</w:t>
      </w:r>
      <w:r w:rsidR="00152EA9" w:rsidRPr="003947C7">
        <w:rPr>
          <w:sz w:val="28"/>
          <w:szCs w:val="28"/>
          <w:shd w:val="clear" w:color="auto" w:fill="FFFFFF"/>
          <w:lang w:val="uk-UA"/>
        </w:rPr>
        <w:t xml:space="preserve"> комплексн</w:t>
      </w:r>
      <w:r w:rsidR="00744EE4" w:rsidRPr="003947C7">
        <w:rPr>
          <w:sz w:val="28"/>
          <w:szCs w:val="28"/>
          <w:shd w:val="clear" w:color="auto" w:fill="FFFFFF"/>
          <w:lang w:val="uk-UA"/>
        </w:rPr>
        <w:t>ій</w:t>
      </w:r>
      <w:r w:rsidR="00152EA9" w:rsidRPr="003947C7">
        <w:rPr>
          <w:sz w:val="28"/>
          <w:szCs w:val="28"/>
          <w:shd w:val="clear" w:color="auto" w:fill="FFFFFF"/>
          <w:lang w:val="uk-UA"/>
        </w:rPr>
        <w:t xml:space="preserve"> програм</w:t>
      </w:r>
      <w:r w:rsidR="00744EE4" w:rsidRPr="003947C7">
        <w:rPr>
          <w:sz w:val="28"/>
          <w:szCs w:val="28"/>
          <w:shd w:val="clear" w:color="auto" w:fill="FFFFFF"/>
          <w:lang w:val="uk-UA"/>
        </w:rPr>
        <w:t>і</w:t>
      </w:r>
      <w:r w:rsidR="00152EA9" w:rsidRPr="003947C7">
        <w:rPr>
          <w:sz w:val="28"/>
          <w:szCs w:val="28"/>
          <w:shd w:val="clear" w:color="auto" w:fill="FFFFFF"/>
          <w:lang w:val="uk-UA"/>
        </w:rPr>
        <w:t xml:space="preserve"> розвитку Київського національного університету імені Тараса Шевченка на 2014</w:t>
      </w:r>
      <w:r w:rsidR="003947C7">
        <w:rPr>
          <w:sz w:val="28"/>
          <w:szCs w:val="28"/>
          <w:lang w:val="uk-UA"/>
        </w:rPr>
        <w:t>-</w:t>
      </w:r>
      <w:r w:rsidR="00152EA9" w:rsidRPr="003947C7">
        <w:rPr>
          <w:sz w:val="28"/>
          <w:szCs w:val="28"/>
          <w:shd w:val="clear" w:color="auto" w:fill="FFFFFF"/>
          <w:lang w:val="uk-UA"/>
        </w:rPr>
        <w:t xml:space="preserve">2020 рр. </w:t>
      </w:r>
    </w:p>
    <w:p w14:paraId="77B88A2F" w14:textId="77777777" w:rsidR="00D109E0" w:rsidRPr="003947C7" w:rsidRDefault="006317E3" w:rsidP="00442999">
      <w:pPr>
        <w:spacing w:line="276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урахуванням</w:t>
      </w:r>
      <w:r w:rsidR="005D05D5" w:rsidRPr="003947C7">
        <w:rPr>
          <w:sz w:val="28"/>
          <w:szCs w:val="28"/>
          <w:lang w:val="uk-UA"/>
        </w:rPr>
        <w:t xml:space="preserve"> основних стратегічних напрямів розвитку </w:t>
      </w:r>
      <w:r w:rsidR="003C1972" w:rsidRPr="003947C7">
        <w:rPr>
          <w:sz w:val="28"/>
          <w:szCs w:val="28"/>
          <w:lang w:val="uk-UA"/>
        </w:rPr>
        <w:t xml:space="preserve">інституту та університету </w:t>
      </w:r>
      <w:r w:rsidR="00D109E0" w:rsidRPr="003947C7">
        <w:rPr>
          <w:sz w:val="28"/>
          <w:szCs w:val="28"/>
          <w:lang w:val="uk-UA"/>
        </w:rPr>
        <w:t>пріоритетними напрямами роботи кафедри міжнародного приватного права є:</w:t>
      </w:r>
    </w:p>
    <w:p w14:paraId="7D9A2AE0" w14:textId="19E5EEA6" w:rsidR="006317E3" w:rsidRDefault="00D109E0" w:rsidP="006C4A7C">
      <w:pPr>
        <w:numPr>
          <w:ilvl w:val="0"/>
          <w:numId w:val="9"/>
        </w:numPr>
        <w:spacing w:line="276" w:lineRule="auto"/>
        <w:ind w:left="993" w:hanging="426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забезпечення високої якості викладання навчальних дисциплін викладачами кафедри;</w:t>
      </w:r>
    </w:p>
    <w:p w14:paraId="1E6BD2AE" w14:textId="0ABD8493" w:rsidR="00D109E0" w:rsidRPr="003947C7" w:rsidRDefault="00D109E0" w:rsidP="006C4A7C">
      <w:pPr>
        <w:numPr>
          <w:ilvl w:val="0"/>
          <w:numId w:val="9"/>
        </w:numPr>
        <w:spacing w:line="276" w:lineRule="auto"/>
        <w:ind w:left="993" w:hanging="426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 xml:space="preserve">використання результатів науково-дослідної роботи в навчальному процесі; </w:t>
      </w:r>
    </w:p>
    <w:p w14:paraId="297E2811" w14:textId="2393AE95" w:rsidR="00D109E0" w:rsidRDefault="00D109E0" w:rsidP="006C4A7C">
      <w:pPr>
        <w:numPr>
          <w:ilvl w:val="0"/>
          <w:numId w:val="9"/>
        </w:numPr>
        <w:spacing w:line="276" w:lineRule="auto"/>
        <w:ind w:left="993" w:hanging="426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lastRenderedPageBreak/>
        <w:t>регулярне видання збірнику «Нарисів міжнародного приватного права» та поетапне його перетворення на «Український щорічник міжнародного приватного права»;</w:t>
      </w:r>
    </w:p>
    <w:p w14:paraId="67D3D942" w14:textId="739D56EB" w:rsidR="00C423CD" w:rsidRDefault="00C423CD" w:rsidP="006C4A7C">
      <w:pPr>
        <w:numPr>
          <w:ilvl w:val="0"/>
          <w:numId w:val="9"/>
        </w:numPr>
        <w:spacing w:line="276" w:lineRule="auto"/>
        <w:ind w:left="993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запровадження </w:t>
      </w:r>
      <w:r w:rsidR="00E2279B">
        <w:rPr>
          <w:sz w:val="28"/>
          <w:szCs w:val="28"/>
          <w:lang w:val="uk-UA"/>
        </w:rPr>
        <w:t>«кейс-стадіз» в навчальні курси;</w:t>
      </w:r>
    </w:p>
    <w:p w14:paraId="4542A4F3" w14:textId="761C6D4A" w:rsidR="00E2279B" w:rsidRPr="003947C7" w:rsidRDefault="00E2279B" w:rsidP="006C4A7C">
      <w:pPr>
        <w:numPr>
          <w:ilvl w:val="0"/>
          <w:numId w:val="9"/>
        </w:numPr>
        <w:spacing w:line="276" w:lineRule="auto"/>
        <w:ind w:left="993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навчально-методичне</w:t>
      </w:r>
      <w:r w:rsidR="006C4A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дистанційного навчання, зокрема, навчання он-лайн;</w:t>
      </w:r>
    </w:p>
    <w:p w14:paraId="28BECE4D" w14:textId="3B99B87A" w:rsidR="00D109E0" w:rsidRPr="003947C7" w:rsidRDefault="00D109E0" w:rsidP="006C4A7C">
      <w:pPr>
        <w:numPr>
          <w:ilvl w:val="0"/>
          <w:numId w:val="9"/>
        </w:numPr>
        <w:spacing w:line="276" w:lineRule="auto"/>
        <w:ind w:left="993" w:hanging="426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 xml:space="preserve">застосування сучасних інформаційних технологій в навчальному процесі; </w:t>
      </w:r>
    </w:p>
    <w:p w14:paraId="3AFD3983" w14:textId="1346FF42" w:rsidR="00D109E0" w:rsidRDefault="00D109E0" w:rsidP="006C4A7C">
      <w:pPr>
        <w:numPr>
          <w:ilvl w:val="0"/>
          <w:numId w:val="9"/>
        </w:numPr>
        <w:spacing w:line="276" w:lineRule="auto"/>
        <w:ind w:left="993" w:hanging="426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 xml:space="preserve">підготовка кадрового резерву кафедри з числа аспірантів кафедри, викладачів, що залучаються до навчального процесу на умовах погодинної оплати; </w:t>
      </w:r>
    </w:p>
    <w:p w14:paraId="1F9432C1" w14:textId="25BB3FC6" w:rsidR="00C423CD" w:rsidRPr="003947C7" w:rsidRDefault="00C423CD" w:rsidP="006C4A7C">
      <w:pPr>
        <w:numPr>
          <w:ilvl w:val="0"/>
          <w:numId w:val="9"/>
        </w:numPr>
        <w:spacing w:line="276" w:lineRule="auto"/>
        <w:ind w:left="993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нової редакції кафедрального підручника «Міжнародне приватне право»;</w:t>
      </w:r>
    </w:p>
    <w:p w14:paraId="136BD9A0" w14:textId="1B8A5CA2" w:rsidR="00D109E0" w:rsidRPr="003947C7" w:rsidRDefault="00D109E0" w:rsidP="006C4A7C">
      <w:pPr>
        <w:numPr>
          <w:ilvl w:val="0"/>
          <w:numId w:val="9"/>
        </w:numPr>
        <w:spacing w:line="276" w:lineRule="auto"/>
        <w:ind w:left="993" w:hanging="426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залучення студентів до науково-дослідної роботи;</w:t>
      </w:r>
    </w:p>
    <w:p w14:paraId="2B889BDA" w14:textId="26107431" w:rsidR="00D109E0" w:rsidRPr="003947C7" w:rsidRDefault="00D109E0" w:rsidP="006C4A7C">
      <w:pPr>
        <w:numPr>
          <w:ilvl w:val="0"/>
          <w:numId w:val="9"/>
        </w:numPr>
        <w:spacing w:line="276" w:lineRule="auto"/>
        <w:ind w:left="993" w:hanging="426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розширення міжвузівських та міжнародних наукових зв’язків;</w:t>
      </w:r>
    </w:p>
    <w:p w14:paraId="32CFD409" w14:textId="60463E43" w:rsidR="006A131B" w:rsidRPr="003947C7" w:rsidRDefault="00D109E0" w:rsidP="006C4A7C">
      <w:pPr>
        <w:numPr>
          <w:ilvl w:val="0"/>
          <w:numId w:val="9"/>
        </w:numPr>
        <w:spacing w:line="276" w:lineRule="auto"/>
        <w:ind w:left="993" w:hanging="426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 xml:space="preserve">відкриття інформаційного центру Гаазької конференції </w:t>
      </w:r>
      <w:r w:rsidR="00626789" w:rsidRPr="003947C7">
        <w:rPr>
          <w:sz w:val="28"/>
          <w:szCs w:val="28"/>
          <w:lang w:val="uk-UA"/>
        </w:rPr>
        <w:t>з міжнародного приватного права;</w:t>
      </w:r>
    </w:p>
    <w:p w14:paraId="6A062EF0" w14:textId="01CF6E9B" w:rsidR="00626789" w:rsidRPr="003947C7" w:rsidRDefault="00626789" w:rsidP="006C4A7C">
      <w:pPr>
        <w:numPr>
          <w:ilvl w:val="0"/>
          <w:numId w:val="9"/>
        </w:numPr>
        <w:spacing w:line="276" w:lineRule="auto"/>
        <w:ind w:left="993" w:hanging="426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здійснення підготовчих заходів щодо створення в інституті науково-дослідного Центру зарубіжного цивільного та міжнародного приватного права на базі вже існуючого Центру міжнародного приватного права, враховуючи те, що це відповідає розвитку університету як науково-дослідної інституції. Результатом діяльності Центру має стати не тільки проведення наукових досліджень та публікація їх результатів в наукових виданнях, а отримання замовлень практичного характеру з боку державних установ, приватних компанії та громадян, що дозволили б отримувати кошти на подальший розвиток інституту та університет</w:t>
      </w:r>
      <w:r w:rsidR="009D022A" w:rsidRPr="003947C7">
        <w:rPr>
          <w:sz w:val="28"/>
          <w:szCs w:val="28"/>
          <w:lang w:val="uk-UA"/>
        </w:rPr>
        <w:t>у</w:t>
      </w:r>
      <w:r w:rsidRPr="003947C7">
        <w:rPr>
          <w:sz w:val="28"/>
          <w:szCs w:val="28"/>
          <w:lang w:val="uk-UA"/>
        </w:rPr>
        <w:t>.</w:t>
      </w:r>
    </w:p>
    <w:p w14:paraId="0A43ACF2" w14:textId="77777777" w:rsidR="006A6EAB" w:rsidRPr="003947C7" w:rsidRDefault="006A6EAB" w:rsidP="00442999">
      <w:pPr>
        <w:spacing w:line="276" w:lineRule="auto"/>
        <w:ind w:firstLine="0"/>
        <w:rPr>
          <w:b/>
          <w:sz w:val="28"/>
          <w:szCs w:val="28"/>
          <w:lang w:val="uk-UA"/>
        </w:rPr>
      </w:pPr>
    </w:p>
    <w:p w14:paraId="614E67C6" w14:textId="7E3DA994" w:rsidR="006A6EAB" w:rsidRPr="003947C7" w:rsidRDefault="006A6EAB" w:rsidP="00E2279B">
      <w:pPr>
        <w:spacing w:line="276" w:lineRule="auto"/>
        <w:ind w:firstLine="540"/>
        <w:jc w:val="center"/>
        <w:rPr>
          <w:b/>
          <w:sz w:val="28"/>
          <w:szCs w:val="28"/>
          <w:lang w:val="uk-UA"/>
        </w:rPr>
      </w:pPr>
      <w:r w:rsidRPr="003947C7">
        <w:rPr>
          <w:b/>
          <w:sz w:val="28"/>
          <w:szCs w:val="28"/>
          <w:lang w:val="uk-UA"/>
        </w:rPr>
        <w:t>Навчально-методична робота</w:t>
      </w:r>
    </w:p>
    <w:p w14:paraId="17F0090C" w14:textId="5980FCEB" w:rsidR="00F00C8E" w:rsidRPr="00637BA8" w:rsidRDefault="00533F2D" w:rsidP="00442999">
      <w:pPr>
        <w:spacing w:line="276" w:lineRule="auto"/>
        <w:ind w:firstLine="540"/>
        <w:rPr>
          <w:sz w:val="28"/>
          <w:szCs w:val="28"/>
          <w:lang w:val="en-US"/>
        </w:rPr>
      </w:pPr>
      <w:r w:rsidRPr="003947C7">
        <w:rPr>
          <w:sz w:val="28"/>
          <w:szCs w:val="28"/>
          <w:lang w:val="uk-UA"/>
        </w:rPr>
        <w:t>Основним завданням кафедри у сфері навчально-методичної роботи є забезпечення високого рівня викладання навчальних дисциплін для під</w:t>
      </w:r>
      <w:r w:rsidR="00E2279B">
        <w:rPr>
          <w:sz w:val="28"/>
          <w:szCs w:val="28"/>
          <w:lang w:val="uk-UA"/>
        </w:rPr>
        <w:t>готовки бакалаврів за освітньою програмою «М</w:t>
      </w:r>
      <w:r w:rsidRPr="003947C7">
        <w:rPr>
          <w:sz w:val="28"/>
          <w:szCs w:val="28"/>
          <w:lang w:val="uk-UA"/>
        </w:rPr>
        <w:t xml:space="preserve">іжнародне право» </w:t>
      </w:r>
      <w:r w:rsidR="009D022A" w:rsidRPr="003947C7">
        <w:rPr>
          <w:sz w:val="28"/>
          <w:szCs w:val="28"/>
          <w:lang w:val="uk-UA"/>
        </w:rPr>
        <w:t xml:space="preserve">та </w:t>
      </w:r>
      <w:r w:rsidR="00E2279B">
        <w:rPr>
          <w:sz w:val="28"/>
          <w:szCs w:val="28"/>
          <w:lang w:val="uk-UA"/>
        </w:rPr>
        <w:t>магістрів за освітньою програмою «Міжнародне право», зокрема, за спеціалізацією</w:t>
      </w:r>
      <w:r w:rsidR="006C4A7C">
        <w:rPr>
          <w:sz w:val="28"/>
          <w:szCs w:val="28"/>
          <w:lang w:val="uk-UA"/>
        </w:rPr>
        <w:t xml:space="preserve"> </w:t>
      </w:r>
      <w:r w:rsidR="00E2279B">
        <w:rPr>
          <w:sz w:val="28"/>
          <w:szCs w:val="28"/>
          <w:lang w:val="uk-UA"/>
        </w:rPr>
        <w:t>«М</w:t>
      </w:r>
      <w:r w:rsidRPr="003947C7">
        <w:rPr>
          <w:sz w:val="28"/>
          <w:szCs w:val="28"/>
          <w:lang w:val="uk-UA"/>
        </w:rPr>
        <w:t>іжнародне приватне право»</w:t>
      </w:r>
      <w:r w:rsidR="00E2279B">
        <w:rPr>
          <w:sz w:val="28"/>
          <w:szCs w:val="28"/>
          <w:lang w:val="uk-UA"/>
        </w:rPr>
        <w:t>, освітньою програмою «Міжнародне приватне право»</w:t>
      </w:r>
      <w:r w:rsidR="009D022A" w:rsidRPr="003947C7">
        <w:rPr>
          <w:sz w:val="28"/>
          <w:szCs w:val="28"/>
          <w:lang w:val="uk-UA"/>
        </w:rPr>
        <w:t xml:space="preserve"> та за англомовною </w:t>
      </w:r>
      <w:r w:rsidR="00E2279B">
        <w:rPr>
          <w:sz w:val="28"/>
          <w:szCs w:val="28"/>
          <w:lang w:val="uk-UA"/>
        </w:rPr>
        <w:t>освітн</w:t>
      </w:r>
      <w:r w:rsidR="008D239F">
        <w:rPr>
          <w:sz w:val="28"/>
          <w:szCs w:val="28"/>
          <w:lang w:val="uk-UA"/>
        </w:rPr>
        <w:t xml:space="preserve">ьою </w:t>
      </w:r>
      <w:r w:rsidR="009D022A" w:rsidRPr="003947C7">
        <w:rPr>
          <w:sz w:val="28"/>
          <w:szCs w:val="28"/>
          <w:lang w:val="uk-UA"/>
        </w:rPr>
        <w:t>програмою «Правове регулювання міжнародної торгівлі</w:t>
      </w:r>
      <w:r w:rsidR="008D239F">
        <w:rPr>
          <w:sz w:val="28"/>
          <w:szCs w:val="28"/>
          <w:lang w:val="uk-UA"/>
        </w:rPr>
        <w:t>»</w:t>
      </w:r>
      <w:r w:rsidRPr="003947C7">
        <w:rPr>
          <w:sz w:val="28"/>
          <w:szCs w:val="28"/>
          <w:lang w:val="uk-UA"/>
        </w:rPr>
        <w:t xml:space="preserve">. </w:t>
      </w:r>
      <w:r w:rsidR="00F00C8E" w:rsidRPr="003947C7">
        <w:rPr>
          <w:sz w:val="28"/>
          <w:szCs w:val="28"/>
          <w:lang w:val="uk-UA"/>
        </w:rPr>
        <w:t>Сьогодні кафедра забезпечує проведення занять</w:t>
      </w:r>
      <w:r w:rsidR="009D022A" w:rsidRPr="003947C7">
        <w:rPr>
          <w:sz w:val="28"/>
          <w:szCs w:val="28"/>
          <w:lang w:val="uk-UA"/>
        </w:rPr>
        <w:t xml:space="preserve"> з понад 60 курсів, із них біля</w:t>
      </w:r>
      <w:r w:rsidR="00F00C8E" w:rsidRPr="003947C7">
        <w:rPr>
          <w:sz w:val="28"/>
          <w:szCs w:val="28"/>
          <w:lang w:val="uk-UA"/>
        </w:rPr>
        <w:t xml:space="preserve"> 20 – іноземними мовами.</w:t>
      </w:r>
    </w:p>
    <w:p w14:paraId="6E97DD56" w14:textId="3C1F92F1" w:rsidR="00792277" w:rsidRPr="003A61DA" w:rsidRDefault="00792277" w:rsidP="008D239F">
      <w:pPr>
        <w:spacing w:line="276" w:lineRule="auto"/>
        <w:ind w:firstLine="540"/>
        <w:rPr>
          <w:sz w:val="28"/>
          <w:szCs w:val="28"/>
        </w:rPr>
      </w:pPr>
      <w:r w:rsidRPr="003A61DA">
        <w:rPr>
          <w:sz w:val="28"/>
          <w:szCs w:val="28"/>
          <w:lang w:val="uk-UA"/>
        </w:rPr>
        <w:t>Викладач</w:t>
      </w:r>
      <w:r w:rsidR="008D239F" w:rsidRPr="003A61DA">
        <w:rPr>
          <w:sz w:val="28"/>
          <w:szCs w:val="28"/>
          <w:lang w:val="uk-UA"/>
        </w:rPr>
        <w:t>і кафедри проводять заняття на 4</w:t>
      </w:r>
      <w:r w:rsidRPr="003A61DA">
        <w:rPr>
          <w:sz w:val="28"/>
          <w:szCs w:val="28"/>
          <w:lang w:val="uk-UA"/>
        </w:rPr>
        <w:t xml:space="preserve"> англомовних м</w:t>
      </w:r>
      <w:r w:rsidR="008D239F" w:rsidRPr="003A61DA">
        <w:rPr>
          <w:sz w:val="28"/>
          <w:szCs w:val="28"/>
          <w:lang w:val="uk-UA"/>
        </w:rPr>
        <w:t xml:space="preserve">агістерських і </w:t>
      </w:r>
      <w:r w:rsidR="003A61DA" w:rsidRPr="003A61DA">
        <w:rPr>
          <w:sz w:val="28"/>
          <w:szCs w:val="28"/>
          <w:lang w:val="uk-UA"/>
        </w:rPr>
        <w:t>2</w:t>
      </w:r>
      <w:r w:rsidR="008D239F" w:rsidRPr="003A61DA">
        <w:rPr>
          <w:sz w:val="28"/>
          <w:szCs w:val="28"/>
          <w:lang w:val="uk-UA"/>
        </w:rPr>
        <w:t xml:space="preserve"> англомовній</w:t>
      </w:r>
      <w:r w:rsidRPr="003A61DA">
        <w:rPr>
          <w:sz w:val="28"/>
          <w:szCs w:val="28"/>
          <w:lang w:val="uk-UA"/>
        </w:rPr>
        <w:t xml:space="preserve"> бакалаврській програмах, для яких також були розроблені спеціальні</w:t>
      </w:r>
      <w:r w:rsidRPr="003947C7">
        <w:rPr>
          <w:sz w:val="28"/>
          <w:szCs w:val="28"/>
          <w:lang w:val="uk-UA"/>
        </w:rPr>
        <w:t xml:space="preserve"> курси.</w:t>
      </w:r>
    </w:p>
    <w:p w14:paraId="53130D20" w14:textId="77777777" w:rsidR="00F00C8E" w:rsidRPr="003947C7" w:rsidRDefault="00F00C8E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lastRenderedPageBreak/>
        <w:t>Прийняття нових навчальних планів потребує модернізації існуючих та розробку низки нових курсів міжнародно-приватноправового спрямування.</w:t>
      </w:r>
    </w:p>
    <w:p w14:paraId="1CEB5939" w14:textId="2209D78A" w:rsidR="00816AD0" w:rsidRPr="003947C7" w:rsidRDefault="00792277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Кафедрою підготовлено та надруковано понад 20 навчальних посібників і підручників. У 2012</w:t>
      </w:r>
      <w:r w:rsidR="003947C7">
        <w:rPr>
          <w:sz w:val="28"/>
          <w:szCs w:val="28"/>
          <w:lang w:val="uk-UA"/>
        </w:rPr>
        <w:t>-</w:t>
      </w:r>
      <w:r w:rsidRPr="003947C7">
        <w:rPr>
          <w:sz w:val="28"/>
          <w:szCs w:val="28"/>
          <w:lang w:val="uk-UA"/>
        </w:rPr>
        <w:t>2013 роках завершилась багаторічна робота колективу кафедри з підготовки підручника з МПрП у двох книгах (за редакцією професорів А.С.Довгерта та В.І.Кисіля), який став результатом фундаментальних досліджень викладачів та співробітників кафедри, увібрав як історичні здобутки вітчизняної доктрини МПрП, так і новітні досягнення в розвитку правового регулювання міжнародних приватних відносин. У 2014 році підручник було доопрацьовано та перевид</w:t>
      </w:r>
      <w:r w:rsidR="00816AD0" w:rsidRPr="003947C7">
        <w:rPr>
          <w:sz w:val="28"/>
          <w:szCs w:val="28"/>
          <w:lang w:val="uk-UA"/>
        </w:rPr>
        <w:t xml:space="preserve">ано. </w:t>
      </w:r>
      <w:r w:rsidR="008D239F">
        <w:rPr>
          <w:sz w:val="28"/>
          <w:szCs w:val="28"/>
          <w:lang w:val="uk-UA"/>
        </w:rPr>
        <w:t>В період з 2021</w:t>
      </w:r>
      <w:r w:rsidR="00637BA8">
        <w:rPr>
          <w:sz w:val="28"/>
          <w:szCs w:val="28"/>
          <w:lang w:val="en-US"/>
        </w:rPr>
        <w:t xml:space="preserve"> </w:t>
      </w:r>
      <w:r w:rsidR="008D239F">
        <w:rPr>
          <w:sz w:val="28"/>
          <w:szCs w:val="28"/>
          <w:lang w:val="uk-UA"/>
        </w:rPr>
        <w:t xml:space="preserve">по 2025 рр. планується підготовка нової редакції підручника «Міжнародне приватне право». </w:t>
      </w:r>
    </w:p>
    <w:p w14:paraId="0BCA95F5" w14:textId="77777777" w:rsidR="00792277" w:rsidRPr="003947C7" w:rsidRDefault="00816AD0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Кафедра повинна забезпечити регулярний випуск навчального комплексу з МПрП (підручник, практикум, коментар, хрестоматія, збірник) тощо. В цьому контексті необхідно завершити роботу на</w:t>
      </w:r>
      <w:r w:rsidR="001922E6" w:rsidRPr="003947C7">
        <w:rPr>
          <w:sz w:val="28"/>
          <w:szCs w:val="28"/>
          <w:lang w:val="uk-UA"/>
        </w:rPr>
        <w:t>д</w:t>
      </w:r>
      <w:r w:rsidRPr="003947C7">
        <w:rPr>
          <w:sz w:val="28"/>
          <w:szCs w:val="28"/>
          <w:lang w:val="uk-UA"/>
        </w:rPr>
        <w:t xml:space="preserve"> підготовкою практикуму з міжнародного приватного права.</w:t>
      </w:r>
    </w:p>
    <w:p w14:paraId="75E79EF5" w14:textId="77777777" w:rsidR="00816AD0" w:rsidRPr="003947C7" w:rsidRDefault="00816AD0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 xml:space="preserve">Протягом наступних років кафедра повинна підготувати підручники з Порівняльного цивільного права та Порівняльного цивільного процесу. </w:t>
      </w:r>
    </w:p>
    <w:p w14:paraId="51CA1DBB" w14:textId="77777777" w:rsidR="00F00C8E" w:rsidRPr="003947C7" w:rsidRDefault="00F00C8E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Навчально-методичне забезпечення навчальних дисциплін потребує оновлення та приведення у відповідність до нових вимог (кількість кредитів, співвідношення аудиторного та самостійного навантаження).</w:t>
      </w:r>
    </w:p>
    <w:p w14:paraId="51E36B2B" w14:textId="77777777" w:rsidR="00F00C8E" w:rsidRPr="003947C7" w:rsidRDefault="00F00C8E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Адаптування навчальних курсів до сучасних вимог щодо реального забезпечення викладання навчальних дисциплін</w:t>
      </w:r>
      <w:r w:rsidR="003947C7">
        <w:rPr>
          <w:sz w:val="28"/>
          <w:szCs w:val="28"/>
          <w:lang w:val="uk-UA"/>
        </w:rPr>
        <w:t xml:space="preserve"> </w:t>
      </w:r>
      <w:r w:rsidRPr="003947C7">
        <w:rPr>
          <w:sz w:val="28"/>
          <w:szCs w:val="28"/>
          <w:lang w:val="uk-UA"/>
        </w:rPr>
        <w:t xml:space="preserve">за вибором студентів. </w:t>
      </w:r>
    </w:p>
    <w:p w14:paraId="1C934177" w14:textId="5C3FF88F" w:rsidR="00792277" w:rsidRPr="003947C7" w:rsidRDefault="00F00C8E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 xml:space="preserve">Подальший розвиток магістерської програми </w:t>
      </w:r>
      <w:r w:rsidR="006C4A7C">
        <w:rPr>
          <w:sz w:val="28"/>
          <w:szCs w:val="28"/>
          <w:lang w:val="uk-UA"/>
        </w:rPr>
        <w:t>ОП</w:t>
      </w:r>
      <w:r w:rsidRPr="003947C7">
        <w:rPr>
          <w:sz w:val="28"/>
          <w:szCs w:val="28"/>
          <w:lang w:val="uk-UA"/>
        </w:rPr>
        <w:t xml:space="preserve"> «</w:t>
      </w:r>
      <w:r w:rsidR="006C4A7C">
        <w:rPr>
          <w:sz w:val="28"/>
          <w:szCs w:val="28"/>
          <w:lang w:val="uk-UA"/>
        </w:rPr>
        <w:t>М</w:t>
      </w:r>
      <w:r w:rsidRPr="003947C7">
        <w:rPr>
          <w:sz w:val="28"/>
          <w:szCs w:val="28"/>
          <w:lang w:val="uk-UA"/>
        </w:rPr>
        <w:t>іжнародне приватне право»</w:t>
      </w:r>
      <w:r w:rsidR="00792277" w:rsidRPr="003947C7">
        <w:rPr>
          <w:sz w:val="28"/>
          <w:szCs w:val="28"/>
          <w:lang w:val="uk-UA"/>
        </w:rPr>
        <w:t xml:space="preserve"> - розробка та введення нових курсів, відповідне навчально-методичне </w:t>
      </w:r>
      <w:r w:rsidR="00816AD0" w:rsidRPr="003947C7">
        <w:rPr>
          <w:sz w:val="28"/>
          <w:szCs w:val="28"/>
          <w:lang w:val="uk-UA"/>
        </w:rPr>
        <w:t xml:space="preserve">їх </w:t>
      </w:r>
      <w:r w:rsidR="00792277" w:rsidRPr="003947C7">
        <w:rPr>
          <w:sz w:val="28"/>
          <w:szCs w:val="28"/>
          <w:lang w:val="uk-UA"/>
        </w:rPr>
        <w:t>забезпечення.</w:t>
      </w:r>
    </w:p>
    <w:p w14:paraId="58433AD6" w14:textId="77777777" w:rsidR="00F00C8E" w:rsidRPr="003947C7" w:rsidRDefault="00792277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Удосконалення англомовної магістерської програми «Правове регулювання міжнародної торгівлі» -</w:t>
      </w:r>
      <w:r w:rsidR="003947C7">
        <w:rPr>
          <w:sz w:val="28"/>
          <w:szCs w:val="28"/>
          <w:lang w:val="uk-UA"/>
        </w:rPr>
        <w:t xml:space="preserve"> </w:t>
      </w:r>
      <w:r w:rsidRPr="003947C7">
        <w:rPr>
          <w:sz w:val="28"/>
          <w:szCs w:val="28"/>
          <w:lang w:val="uk-UA"/>
        </w:rPr>
        <w:t xml:space="preserve">розробка та введення нових курсів, відповідне навчально-методичне </w:t>
      </w:r>
      <w:r w:rsidR="00816AD0" w:rsidRPr="003947C7">
        <w:rPr>
          <w:sz w:val="28"/>
          <w:szCs w:val="28"/>
          <w:lang w:val="uk-UA"/>
        </w:rPr>
        <w:t xml:space="preserve">їх </w:t>
      </w:r>
      <w:r w:rsidRPr="003947C7">
        <w:rPr>
          <w:sz w:val="28"/>
          <w:szCs w:val="28"/>
          <w:lang w:val="uk-UA"/>
        </w:rPr>
        <w:t>забезпечення.</w:t>
      </w:r>
    </w:p>
    <w:p w14:paraId="2634FDF5" w14:textId="77777777" w:rsidR="00792277" w:rsidRPr="003947C7" w:rsidRDefault="00792277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Кафедра виступає ініціатором посилення в і</w:t>
      </w:r>
      <w:r w:rsidR="00533F2D" w:rsidRPr="003947C7">
        <w:rPr>
          <w:sz w:val="28"/>
          <w:szCs w:val="28"/>
          <w:lang w:val="uk-UA"/>
        </w:rPr>
        <w:t>нституті загально-юридичного блоку дисциплін та курсі</w:t>
      </w:r>
      <w:r w:rsidRPr="003947C7">
        <w:rPr>
          <w:sz w:val="28"/>
          <w:szCs w:val="28"/>
          <w:lang w:val="uk-UA"/>
        </w:rPr>
        <w:t>в приватноправового спрямування, що повинно знайти своє відображення в нових навчальних планах.</w:t>
      </w:r>
      <w:r w:rsidR="003947C7">
        <w:rPr>
          <w:sz w:val="28"/>
          <w:szCs w:val="28"/>
          <w:lang w:val="uk-UA"/>
        </w:rPr>
        <w:t xml:space="preserve"> </w:t>
      </w:r>
      <w:r w:rsidRPr="003947C7">
        <w:rPr>
          <w:sz w:val="28"/>
          <w:szCs w:val="28"/>
          <w:lang w:val="uk-UA"/>
        </w:rPr>
        <w:t>Це повністю відповідає сучасним вимогам.</w:t>
      </w:r>
    </w:p>
    <w:p w14:paraId="59FF6E27" w14:textId="77777777" w:rsidR="00AD3ABF" w:rsidRPr="003947C7" w:rsidRDefault="00AD3ABF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Оскільки викладачі кафедри забезпечують навчальний процес на відділенні післядипломної освіти та на інших факультетах університету, необхідно удосконалити навчально-методичні матеріали згідно з відповідними навчальними планами.</w:t>
      </w:r>
    </w:p>
    <w:p w14:paraId="3731B951" w14:textId="77777777" w:rsidR="00816AD0" w:rsidRPr="003947C7" w:rsidRDefault="00816AD0" w:rsidP="00442999">
      <w:pPr>
        <w:spacing w:line="276" w:lineRule="auto"/>
        <w:ind w:firstLine="540"/>
        <w:rPr>
          <w:sz w:val="28"/>
          <w:szCs w:val="28"/>
          <w:lang w:val="uk-UA"/>
        </w:rPr>
      </w:pPr>
    </w:p>
    <w:p w14:paraId="099F2887" w14:textId="77777777" w:rsidR="006A6EAB" w:rsidRPr="003947C7" w:rsidRDefault="006A6EAB" w:rsidP="008D239F">
      <w:pPr>
        <w:spacing w:line="276" w:lineRule="auto"/>
        <w:ind w:firstLine="540"/>
        <w:jc w:val="center"/>
        <w:rPr>
          <w:b/>
          <w:sz w:val="28"/>
          <w:szCs w:val="28"/>
          <w:lang w:val="uk-UA"/>
        </w:rPr>
      </w:pPr>
      <w:r w:rsidRPr="003947C7">
        <w:rPr>
          <w:b/>
          <w:sz w:val="28"/>
          <w:szCs w:val="28"/>
          <w:lang w:val="uk-UA"/>
        </w:rPr>
        <w:t>Наукова робота та міжнародні зв’язки</w:t>
      </w:r>
    </w:p>
    <w:p w14:paraId="39E27D30" w14:textId="77777777" w:rsidR="00620EF1" w:rsidRPr="003947C7" w:rsidRDefault="00620EF1" w:rsidP="00442999">
      <w:pPr>
        <w:spacing w:line="276" w:lineRule="auto"/>
        <w:ind w:firstLine="540"/>
        <w:rPr>
          <w:sz w:val="28"/>
          <w:szCs w:val="28"/>
          <w:shd w:val="clear" w:color="auto" w:fill="FFFFFF"/>
          <w:lang w:val="uk-UA"/>
        </w:rPr>
      </w:pPr>
      <w:r w:rsidRPr="003947C7">
        <w:rPr>
          <w:sz w:val="28"/>
          <w:szCs w:val="28"/>
          <w:shd w:val="clear" w:color="auto" w:fill="FFFFFF"/>
          <w:lang w:val="uk-UA"/>
        </w:rPr>
        <w:lastRenderedPageBreak/>
        <w:t xml:space="preserve">На основі наукового (науково-педагогічного) доробку </w:t>
      </w:r>
      <w:r w:rsidR="009D022A" w:rsidRPr="003947C7">
        <w:rPr>
          <w:sz w:val="28"/>
          <w:szCs w:val="28"/>
          <w:shd w:val="clear" w:color="auto" w:fill="FFFFFF"/>
          <w:lang w:val="uk-UA"/>
        </w:rPr>
        <w:t>викладач</w:t>
      </w:r>
      <w:r w:rsidRPr="003947C7">
        <w:rPr>
          <w:sz w:val="28"/>
          <w:szCs w:val="28"/>
          <w:shd w:val="clear" w:color="auto" w:fill="FFFFFF"/>
          <w:lang w:val="uk-UA"/>
        </w:rPr>
        <w:t>ів кафедри сформувалася сучасна наукова школа з міжнародного приватного права (5 докторів юридичних наук). Досягнення у науковій сфері дозволили взяти активну участь у формуванні Спеціальної вченої ради зі спеціальності 12.00.03, що включає міжнародне приватне право. Протягом 10 років Спецраду очолював проф</w:t>
      </w:r>
      <w:r w:rsidR="003947C7">
        <w:rPr>
          <w:sz w:val="28"/>
          <w:szCs w:val="28"/>
          <w:shd w:val="clear" w:color="auto" w:fill="FFFFFF"/>
          <w:lang w:val="uk-UA"/>
        </w:rPr>
        <w:t>есор</w:t>
      </w:r>
      <w:r w:rsidRPr="003947C7">
        <w:rPr>
          <w:sz w:val="28"/>
          <w:szCs w:val="28"/>
          <w:shd w:val="clear" w:color="auto" w:fill="FFFFFF"/>
          <w:lang w:val="uk-UA"/>
        </w:rPr>
        <w:t xml:space="preserve"> А.С.Довгерт, зараз в ній працює </w:t>
      </w:r>
      <w:r w:rsidR="008D239F">
        <w:rPr>
          <w:sz w:val="28"/>
          <w:szCs w:val="28"/>
          <w:shd w:val="clear" w:color="auto" w:fill="FFFFFF"/>
          <w:lang w:val="uk-UA"/>
        </w:rPr>
        <w:t>3</w:t>
      </w:r>
      <w:r w:rsidRPr="003947C7">
        <w:rPr>
          <w:sz w:val="28"/>
          <w:szCs w:val="28"/>
          <w:shd w:val="clear" w:color="auto" w:fill="FFFFFF"/>
          <w:lang w:val="uk-UA"/>
        </w:rPr>
        <w:t xml:space="preserve"> доктори наук з кафедри.</w:t>
      </w:r>
      <w:r w:rsidR="003947C7">
        <w:rPr>
          <w:sz w:val="28"/>
          <w:szCs w:val="28"/>
          <w:shd w:val="clear" w:color="auto" w:fill="FFFFFF"/>
          <w:lang w:val="uk-UA"/>
        </w:rPr>
        <w:t xml:space="preserve"> </w:t>
      </w:r>
      <w:r w:rsidRPr="003947C7">
        <w:rPr>
          <w:sz w:val="28"/>
          <w:szCs w:val="28"/>
          <w:shd w:val="clear" w:color="auto" w:fill="FFFFFF"/>
          <w:lang w:val="uk-UA"/>
        </w:rPr>
        <w:t xml:space="preserve">Загалом, на кафедрі </w:t>
      </w:r>
      <w:r w:rsidR="00D7578A" w:rsidRPr="003947C7">
        <w:rPr>
          <w:sz w:val="28"/>
          <w:szCs w:val="28"/>
          <w:shd w:val="clear" w:color="auto" w:fill="FFFFFF"/>
          <w:lang w:val="uk-UA"/>
        </w:rPr>
        <w:t xml:space="preserve">підготовлено та </w:t>
      </w:r>
      <w:r w:rsidRPr="003947C7">
        <w:rPr>
          <w:sz w:val="28"/>
          <w:szCs w:val="28"/>
          <w:shd w:val="clear" w:color="auto" w:fill="FFFFFF"/>
          <w:lang w:val="uk-UA"/>
        </w:rPr>
        <w:t xml:space="preserve">захищено </w:t>
      </w:r>
      <w:r w:rsidR="00D7578A" w:rsidRPr="003947C7">
        <w:rPr>
          <w:sz w:val="28"/>
          <w:szCs w:val="28"/>
          <w:shd w:val="clear" w:color="auto" w:fill="FFFFFF"/>
          <w:lang w:val="uk-UA"/>
        </w:rPr>
        <w:t>(докторантами, аспірантами, пошукачами) біля</w:t>
      </w:r>
      <w:r w:rsidR="003947C7">
        <w:rPr>
          <w:sz w:val="28"/>
          <w:szCs w:val="28"/>
          <w:shd w:val="clear" w:color="auto" w:fill="FFFFFF"/>
          <w:lang w:val="uk-UA"/>
        </w:rPr>
        <w:t xml:space="preserve"> </w:t>
      </w:r>
      <w:r w:rsidR="008D239F">
        <w:rPr>
          <w:sz w:val="28"/>
          <w:szCs w:val="28"/>
          <w:shd w:val="clear" w:color="auto" w:fill="FFFFFF"/>
          <w:lang w:val="uk-UA"/>
        </w:rPr>
        <w:t>80</w:t>
      </w:r>
      <w:r w:rsidR="00D7578A" w:rsidRPr="003947C7">
        <w:rPr>
          <w:sz w:val="28"/>
          <w:szCs w:val="28"/>
          <w:shd w:val="clear" w:color="auto" w:fill="FFFFFF"/>
          <w:lang w:val="uk-UA"/>
        </w:rPr>
        <w:t xml:space="preserve"> дисертацій.</w:t>
      </w:r>
    </w:p>
    <w:p w14:paraId="40E9727A" w14:textId="5B116477" w:rsidR="00620EF1" w:rsidRPr="003947C7" w:rsidRDefault="00620EF1" w:rsidP="00442999">
      <w:pPr>
        <w:spacing w:line="276" w:lineRule="auto"/>
        <w:ind w:firstLine="540"/>
        <w:rPr>
          <w:sz w:val="28"/>
          <w:szCs w:val="28"/>
          <w:shd w:val="clear" w:color="auto" w:fill="FFFFFF"/>
          <w:lang w:val="uk-UA"/>
        </w:rPr>
      </w:pPr>
      <w:r w:rsidRPr="003947C7">
        <w:rPr>
          <w:sz w:val="28"/>
          <w:szCs w:val="28"/>
          <w:shd w:val="clear" w:color="auto" w:fill="FFFFFF"/>
          <w:lang w:val="uk-UA"/>
        </w:rPr>
        <w:t>Лише за останній рік на кафедрі підготовлено та захищено 1 докторська</w:t>
      </w:r>
      <w:r w:rsidR="003947C7">
        <w:rPr>
          <w:sz w:val="28"/>
          <w:szCs w:val="28"/>
          <w:shd w:val="clear" w:color="auto" w:fill="FFFFFF"/>
          <w:lang w:val="uk-UA"/>
        </w:rPr>
        <w:t xml:space="preserve"> </w:t>
      </w:r>
      <w:r w:rsidR="008D239F">
        <w:rPr>
          <w:sz w:val="28"/>
          <w:szCs w:val="28"/>
          <w:shd w:val="clear" w:color="auto" w:fill="FFFFFF"/>
          <w:lang w:val="uk-UA"/>
        </w:rPr>
        <w:t>та 5</w:t>
      </w:r>
      <w:r w:rsidRPr="003947C7">
        <w:rPr>
          <w:sz w:val="28"/>
          <w:szCs w:val="28"/>
          <w:shd w:val="clear" w:color="auto" w:fill="FFFFFF"/>
          <w:lang w:val="uk-UA"/>
        </w:rPr>
        <w:t xml:space="preserve"> кандидатськ</w:t>
      </w:r>
      <w:r w:rsidR="006C4A7C">
        <w:rPr>
          <w:sz w:val="28"/>
          <w:szCs w:val="28"/>
          <w:shd w:val="clear" w:color="auto" w:fill="FFFFFF"/>
          <w:lang w:val="uk-UA"/>
        </w:rPr>
        <w:t>их</w:t>
      </w:r>
      <w:r w:rsidRPr="003947C7">
        <w:rPr>
          <w:sz w:val="28"/>
          <w:szCs w:val="28"/>
          <w:shd w:val="clear" w:color="auto" w:fill="FFFFFF"/>
          <w:lang w:val="uk-UA"/>
        </w:rPr>
        <w:t xml:space="preserve"> дисертаці</w:t>
      </w:r>
      <w:r w:rsidR="006C4A7C">
        <w:rPr>
          <w:sz w:val="28"/>
          <w:szCs w:val="28"/>
          <w:shd w:val="clear" w:color="auto" w:fill="FFFFFF"/>
          <w:lang w:val="uk-UA"/>
        </w:rPr>
        <w:t>й</w:t>
      </w:r>
      <w:r w:rsidRPr="003947C7">
        <w:rPr>
          <w:sz w:val="28"/>
          <w:szCs w:val="28"/>
          <w:shd w:val="clear" w:color="auto" w:fill="FFFFFF"/>
          <w:lang w:val="uk-UA"/>
        </w:rPr>
        <w:t>.</w:t>
      </w:r>
    </w:p>
    <w:p w14:paraId="56D99C91" w14:textId="77777777" w:rsidR="00620EF1" w:rsidRPr="003947C7" w:rsidRDefault="00620EF1" w:rsidP="00442999">
      <w:pPr>
        <w:spacing w:line="276" w:lineRule="auto"/>
        <w:ind w:firstLine="540"/>
        <w:rPr>
          <w:sz w:val="28"/>
          <w:szCs w:val="28"/>
          <w:shd w:val="clear" w:color="auto" w:fill="FFFFFF"/>
          <w:lang w:val="uk-UA"/>
        </w:rPr>
      </w:pPr>
      <w:r w:rsidRPr="003947C7">
        <w:rPr>
          <w:sz w:val="28"/>
          <w:szCs w:val="28"/>
          <w:shd w:val="clear" w:color="auto" w:fill="FFFFFF"/>
          <w:lang w:val="uk-UA"/>
        </w:rPr>
        <w:t>Протягом наступного навчального року планується захист ще однієї доктор</w:t>
      </w:r>
      <w:r w:rsidR="008D239F">
        <w:rPr>
          <w:sz w:val="28"/>
          <w:szCs w:val="28"/>
          <w:shd w:val="clear" w:color="auto" w:fill="FFFFFF"/>
          <w:lang w:val="uk-UA"/>
        </w:rPr>
        <w:t>ської дисертації та 4</w:t>
      </w:r>
      <w:r w:rsidRPr="003947C7">
        <w:rPr>
          <w:sz w:val="28"/>
          <w:szCs w:val="28"/>
          <w:shd w:val="clear" w:color="auto" w:fill="FFFFFF"/>
          <w:lang w:val="uk-UA"/>
        </w:rPr>
        <w:t xml:space="preserve"> кандидатських дисертацій.</w:t>
      </w:r>
    </w:p>
    <w:p w14:paraId="7558563E" w14:textId="77777777" w:rsidR="009D022A" w:rsidRPr="003947C7" w:rsidRDefault="00DC53B1" w:rsidP="00442999">
      <w:pPr>
        <w:spacing w:line="276" w:lineRule="auto"/>
        <w:ind w:firstLine="540"/>
        <w:rPr>
          <w:sz w:val="28"/>
          <w:szCs w:val="28"/>
          <w:shd w:val="clear" w:color="auto" w:fill="FFFFFF"/>
          <w:lang w:val="uk-UA"/>
        </w:rPr>
      </w:pPr>
      <w:r w:rsidRPr="003947C7">
        <w:rPr>
          <w:sz w:val="28"/>
          <w:szCs w:val="28"/>
          <w:shd w:val="clear" w:color="auto" w:fill="FFFFFF"/>
          <w:lang w:val="uk-UA"/>
        </w:rPr>
        <w:t>Кафедрою о</w:t>
      </w:r>
      <w:r w:rsidR="008D239F">
        <w:rPr>
          <w:sz w:val="28"/>
          <w:szCs w:val="28"/>
          <w:shd w:val="clear" w:color="auto" w:fill="FFFFFF"/>
          <w:lang w:val="uk-UA"/>
        </w:rPr>
        <w:t>публіковано понад 40</w:t>
      </w:r>
      <w:r w:rsidR="00620EF1" w:rsidRPr="003947C7">
        <w:rPr>
          <w:sz w:val="28"/>
          <w:szCs w:val="28"/>
          <w:shd w:val="clear" w:color="auto" w:fill="FFFFFF"/>
          <w:lang w:val="uk-UA"/>
        </w:rPr>
        <w:t xml:space="preserve"> колективних і індивідуальних </w:t>
      </w:r>
      <w:r w:rsidR="009D022A" w:rsidRPr="003947C7">
        <w:rPr>
          <w:sz w:val="28"/>
          <w:szCs w:val="28"/>
          <w:shd w:val="clear" w:color="auto" w:fill="FFFFFF"/>
          <w:lang w:val="uk-UA"/>
        </w:rPr>
        <w:t>монографій. Викладачі повинні продовжити роботу над підготовкою та публікацією монографій з сучасних проблем міжнародного приватного права.</w:t>
      </w:r>
    </w:p>
    <w:p w14:paraId="58F1741F" w14:textId="6159BE46" w:rsidR="00DC53B1" w:rsidRPr="003947C7" w:rsidRDefault="009D022A" w:rsidP="00442999">
      <w:pPr>
        <w:spacing w:line="276" w:lineRule="auto"/>
        <w:ind w:firstLine="540"/>
        <w:rPr>
          <w:sz w:val="28"/>
          <w:szCs w:val="28"/>
          <w:shd w:val="clear" w:color="auto" w:fill="FFFFFF"/>
          <w:lang w:val="uk-UA"/>
        </w:rPr>
      </w:pPr>
      <w:r w:rsidRPr="003947C7">
        <w:rPr>
          <w:sz w:val="28"/>
          <w:szCs w:val="28"/>
          <w:shd w:val="clear" w:color="auto" w:fill="FFFFFF"/>
          <w:lang w:val="uk-UA"/>
        </w:rPr>
        <w:t xml:space="preserve">Викладачі кафедри беруть активну участь </w:t>
      </w:r>
      <w:r w:rsidR="006C4A7C">
        <w:rPr>
          <w:sz w:val="28"/>
          <w:szCs w:val="28"/>
          <w:shd w:val="clear" w:color="auto" w:fill="FFFFFF"/>
          <w:lang w:val="uk-UA"/>
        </w:rPr>
        <w:t>у</w:t>
      </w:r>
      <w:r w:rsidRPr="003947C7">
        <w:rPr>
          <w:sz w:val="28"/>
          <w:szCs w:val="28"/>
          <w:shd w:val="clear" w:color="auto" w:fill="FFFFFF"/>
          <w:lang w:val="uk-UA"/>
        </w:rPr>
        <w:t xml:space="preserve"> наукових дослідженнях, які здійснюються за </w:t>
      </w:r>
      <w:r w:rsidR="00DC53B1" w:rsidRPr="003947C7">
        <w:rPr>
          <w:sz w:val="28"/>
          <w:szCs w:val="28"/>
          <w:shd w:val="clear" w:color="auto" w:fill="FFFFFF"/>
          <w:lang w:val="uk-UA"/>
        </w:rPr>
        <w:t xml:space="preserve">кордоном, є авторами </w:t>
      </w:r>
      <w:r w:rsidRPr="003947C7">
        <w:rPr>
          <w:sz w:val="28"/>
          <w:szCs w:val="28"/>
          <w:shd w:val="clear" w:color="auto" w:fill="FFFFFF"/>
          <w:lang w:val="uk-UA"/>
        </w:rPr>
        <w:t>чисельних закордонних наукових публікацій (монографій, розділів у колективних монографіях, статей в іноземних наукових журналах). Зокрема, профе</w:t>
      </w:r>
      <w:r w:rsidR="008D239F">
        <w:rPr>
          <w:sz w:val="28"/>
          <w:szCs w:val="28"/>
          <w:shd w:val="clear" w:color="auto" w:fill="FFFFFF"/>
          <w:lang w:val="uk-UA"/>
        </w:rPr>
        <w:t xml:space="preserve">сори А.С.Довгерт, </w:t>
      </w:r>
      <w:r w:rsidRPr="003947C7">
        <w:rPr>
          <w:sz w:val="28"/>
          <w:szCs w:val="28"/>
          <w:shd w:val="clear" w:color="auto" w:fill="FFFFFF"/>
          <w:lang w:val="uk-UA"/>
        </w:rPr>
        <w:t xml:space="preserve">О.М.Бірюков, доценти В.Я.Калакура, С.Ю.Козьяков, </w:t>
      </w:r>
      <w:r w:rsidR="006C4A7C">
        <w:rPr>
          <w:sz w:val="28"/>
          <w:szCs w:val="28"/>
          <w:shd w:val="clear" w:color="auto" w:fill="FFFFFF"/>
          <w:lang w:val="uk-UA"/>
        </w:rPr>
        <w:t xml:space="preserve">Б.М.Криволапов, </w:t>
      </w:r>
      <w:r w:rsidRPr="003947C7">
        <w:rPr>
          <w:sz w:val="28"/>
          <w:szCs w:val="28"/>
          <w:shd w:val="clear" w:color="auto" w:fill="FFFFFF"/>
          <w:lang w:val="uk-UA"/>
        </w:rPr>
        <w:t>Г.А.Ц</w:t>
      </w:r>
      <w:r w:rsidR="006C4A7C">
        <w:rPr>
          <w:sz w:val="28"/>
          <w:szCs w:val="28"/>
          <w:shd w:val="clear" w:color="auto" w:fill="FFFFFF"/>
          <w:lang w:val="uk-UA"/>
        </w:rPr>
        <w:t>і</w:t>
      </w:r>
      <w:r w:rsidRPr="003947C7">
        <w:rPr>
          <w:sz w:val="28"/>
          <w:szCs w:val="28"/>
          <w:shd w:val="clear" w:color="auto" w:fill="FFFFFF"/>
          <w:lang w:val="uk-UA"/>
        </w:rPr>
        <w:t>рат мають публікації англійською, польською, російською та китайською мовами.</w:t>
      </w:r>
    </w:p>
    <w:p w14:paraId="42009CCF" w14:textId="7864E3CD" w:rsidR="00DC53B1" w:rsidRPr="003947C7" w:rsidRDefault="00DC53B1" w:rsidP="008D239F">
      <w:pPr>
        <w:spacing w:line="276" w:lineRule="auto"/>
        <w:ind w:firstLine="540"/>
        <w:rPr>
          <w:sz w:val="28"/>
          <w:szCs w:val="28"/>
          <w:shd w:val="clear" w:color="auto" w:fill="FFFFFF"/>
          <w:lang w:val="uk-UA"/>
        </w:rPr>
      </w:pPr>
      <w:r w:rsidRPr="003947C7">
        <w:rPr>
          <w:sz w:val="28"/>
          <w:szCs w:val="28"/>
          <w:shd w:val="clear" w:color="auto" w:fill="FFFFFF"/>
          <w:lang w:val="uk-UA"/>
        </w:rPr>
        <w:t>Науковий авторитет кафедри і в подальшому пов'язаний з участю викладачів у міжнародних</w:t>
      </w:r>
      <w:r w:rsidR="008D239F">
        <w:rPr>
          <w:sz w:val="28"/>
          <w:szCs w:val="28"/>
          <w:shd w:val="clear" w:color="auto" w:fill="FFFFFF"/>
          <w:lang w:val="uk-UA"/>
        </w:rPr>
        <w:t xml:space="preserve"> та всеукраїнських конференціях. Щороку</w:t>
      </w:r>
      <w:r w:rsidR="006C4A7C">
        <w:rPr>
          <w:sz w:val="28"/>
          <w:szCs w:val="28"/>
          <w:shd w:val="clear" w:color="auto" w:fill="FFFFFF"/>
          <w:lang w:val="uk-UA"/>
        </w:rPr>
        <w:t xml:space="preserve"> </w:t>
      </w:r>
      <w:r w:rsidRPr="003947C7">
        <w:rPr>
          <w:sz w:val="28"/>
          <w:szCs w:val="28"/>
          <w:shd w:val="clear" w:color="auto" w:fill="FFFFFF"/>
          <w:lang w:val="uk-UA"/>
        </w:rPr>
        <w:t xml:space="preserve">планується проведення кафедрою наукової конференції, присвяченої </w:t>
      </w:r>
      <w:r w:rsidR="008D239F">
        <w:rPr>
          <w:sz w:val="28"/>
          <w:szCs w:val="28"/>
          <w:shd w:val="clear" w:color="auto" w:fill="FFFFFF"/>
          <w:lang w:val="uk-UA"/>
        </w:rPr>
        <w:t xml:space="preserve">актуальним проблемам міжнародного приватного права. </w:t>
      </w:r>
    </w:p>
    <w:p w14:paraId="2C8C78FB" w14:textId="77777777" w:rsidR="00DC53B1" w:rsidRPr="003947C7" w:rsidRDefault="00DC53B1" w:rsidP="00442999">
      <w:pPr>
        <w:spacing w:line="276" w:lineRule="auto"/>
        <w:ind w:firstLine="540"/>
        <w:rPr>
          <w:sz w:val="28"/>
          <w:szCs w:val="28"/>
          <w:shd w:val="clear" w:color="auto" w:fill="FFFFFF"/>
          <w:lang w:val="uk-UA"/>
        </w:rPr>
      </w:pPr>
      <w:r w:rsidRPr="003947C7">
        <w:rPr>
          <w:sz w:val="28"/>
          <w:szCs w:val="28"/>
          <w:shd w:val="clear" w:color="auto" w:fill="FFFFFF"/>
          <w:lang w:val="uk-UA"/>
        </w:rPr>
        <w:t>Викладачі кафедри планують активно брати</w:t>
      </w:r>
      <w:r w:rsidR="003947C7">
        <w:rPr>
          <w:sz w:val="28"/>
          <w:szCs w:val="28"/>
          <w:shd w:val="clear" w:color="auto" w:fill="FFFFFF"/>
          <w:lang w:val="uk-UA"/>
        </w:rPr>
        <w:t xml:space="preserve"> </w:t>
      </w:r>
      <w:r w:rsidRPr="003947C7">
        <w:rPr>
          <w:sz w:val="28"/>
          <w:szCs w:val="28"/>
          <w:shd w:val="clear" w:color="auto" w:fill="FFFFFF"/>
          <w:lang w:val="uk-UA"/>
        </w:rPr>
        <w:t>участь в якості офіційних опонентів на захистах дисертацій та підготовці відгуків на автореферати дисертацій.</w:t>
      </w:r>
    </w:p>
    <w:p w14:paraId="240A0F79" w14:textId="5EAB9C40" w:rsidR="00B866DC" w:rsidRDefault="00DC53B1" w:rsidP="00B866DC">
      <w:pPr>
        <w:spacing w:line="276" w:lineRule="auto"/>
        <w:ind w:firstLine="540"/>
        <w:rPr>
          <w:sz w:val="28"/>
          <w:szCs w:val="28"/>
          <w:shd w:val="clear" w:color="auto" w:fill="FFFFFF"/>
          <w:lang w:val="uk-UA"/>
        </w:rPr>
      </w:pPr>
      <w:r w:rsidRPr="003947C7">
        <w:rPr>
          <w:sz w:val="28"/>
          <w:szCs w:val="28"/>
          <w:shd w:val="clear" w:color="auto" w:fill="FFFFFF"/>
          <w:lang w:val="uk-UA"/>
        </w:rPr>
        <w:t xml:space="preserve">Важливе місце в роботі членів кафедри є </w:t>
      </w:r>
      <w:r w:rsidR="00620EF1" w:rsidRPr="003947C7">
        <w:rPr>
          <w:sz w:val="28"/>
          <w:szCs w:val="28"/>
          <w:shd w:val="clear" w:color="auto" w:fill="FFFFFF"/>
          <w:lang w:val="uk-UA"/>
        </w:rPr>
        <w:t>участь у редколегіях і наукових радах вітчизняних</w:t>
      </w:r>
      <w:r w:rsidR="003947C7">
        <w:rPr>
          <w:sz w:val="28"/>
          <w:szCs w:val="28"/>
          <w:shd w:val="clear" w:color="auto" w:fill="FFFFFF"/>
          <w:lang w:val="uk-UA"/>
        </w:rPr>
        <w:t xml:space="preserve"> </w:t>
      </w:r>
      <w:r w:rsidR="00620EF1" w:rsidRPr="003947C7">
        <w:rPr>
          <w:sz w:val="28"/>
          <w:szCs w:val="28"/>
          <w:shd w:val="clear" w:color="auto" w:fill="FFFFFF"/>
          <w:lang w:val="uk-UA"/>
        </w:rPr>
        <w:t xml:space="preserve">і міжнародних журналів, </w:t>
      </w:r>
      <w:r w:rsidR="006C4A7C">
        <w:rPr>
          <w:sz w:val="28"/>
          <w:szCs w:val="28"/>
          <w:shd w:val="clear" w:color="auto" w:fill="FFFFFF"/>
          <w:lang w:val="uk-UA"/>
        </w:rPr>
        <w:t>у</w:t>
      </w:r>
      <w:r w:rsidR="00620EF1" w:rsidRPr="003947C7">
        <w:rPr>
          <w:sz w:val="28"/>
          <w:szCs w:val="28"/>
          <w:shd w:val="clear" w:color="auto" w:fill="FFFFFF"/>
          <w:lang w:val="uk-UA"/>
        </w:rPr>
        <w:t xml:space="preserve"> тому числі провідних: Право України (</w:t>
      </w:r>
      <w:r w:rsidR="006C4A7C">
        <w:rPr>
          <w:sz w:val="28"/>
          <w:szCs w:val="28"/>
          <w:shd w:val="clear" w:color="auto" w:fill="FFFFFF"/>
          <w:lang w:val="uk-UA"/>
        </w:rPr>
        <w:t>трьома мовами</w:t>
      </w:r>
      <w:r w:rsidR="00620EF1" w:rsidRPr="003947C7">
        <w:rPr>
          <w:sz w:val="28"/>
          <w:szCs w:val="28"/>
          <w:shd w:val="clear" w:color="auto" w:fill="FFFFFF"/>
          <w:lang w:val="uk-UA"/>
        </w:rPr>
        <w:t>), двомовні Приватне право, Право США, Європейське право,</w:t>
      </w:r>
      <w:r w:rsidRPr="003947C7">
        <w:rPr>
          <w:sz w:val="28"/>
          <w:szCs w:val="28"/>
          <w:shd w:val="clear" w:color="auto" w:fill="FFFFFF"/>
          <w:lang w:val="uk-UA"/>
        </w:rPr>
        <w:t xml:space="preserve"> Міжнародне право та багато ін.</w:t>
      </w:r>
    </w:p>
    <w:p w14:paraId="31006A14" w14:textId="77777777" w:rsidR="00B866DC" w:rsidRDefault="00DC53B1" w:rsidP="00B866DC">
      <w:pPr>
        <w:spacing w:line="276" w:lineRule="auto"/>
        <w:ind w:firstLine="540"/>
        <w:rPr>
          <w:sz w:val="28"/>
          <w:szCs w:val="28"/>
          <w:shd w:val="clear" w:color="auto" w:fill="FFFFFF"/>
          <w:lang w:val="uk-UA"/>
        </w:rPr>
      </w:pPr>
      <w:r w:rsidRPr="003947C7">
        <w:rPr>
          <w:sz w:val="28"/>
          <w:szCs w:val="28"/>
          <w:shd w:val="clear" w:color="auto" w:fill="FFFFFF"/>
          <w:lang w:val="uk-UA"/>
        </w:rPr>
        <w:t xml:space="preserve">Важливим є </w:t>
      </w:r>
      <w:r w:rsidR="00620EF1" w:rsidRPr="003947C7">
        <w:rPr>
          <w:sz w:val="28"/>
          <w:szCs w:val="28"/>
          <w:shd w:val="clear" w:color="auto" w:fill="FFFFFF"/>
          <w:lang w:val="uk-UA"/>
        </w:rPr>
        <w:t xml:space="preserve">членство </w:t>
      </w:r>
      <w:r w:rsidRPr="003947C7">
        <w:rPr>
          <w:sz w:val="28"/>
          <w:szCs w:val="28"/>
          <w:shd w:val="clear" w:color="auto" w:fill="FFFFFF"/>
          <w:lang w:val="uk-UA"/>
        </w:rPr>
        <w:t xml:space="preserve">викладачів кафедри </w:t>
      </w:r>
      <w:r w:rsidR="00620EF1" w:rsidRPr="003947C7">
        <w:rPr>
          <w:sz w:val="28"/>
          <w:szCs w:val="28"/>
          <w:shd w:val="clear" w:color="auto" w:fill="FFFFFF"/>
          <w:lang w:val="uk-UA"/>
        </w:rPr>
        <w:t>у наукових радах Верховного суду України, Вищого господарського суду, Вищого адміністративно</w:t>
      </w:r>
      <w:r w:rsidRPr="003947C7">
        <w:rPr>
          <w:sz w:val="28"/>
          <w:szCs w:val="28"/>
          <w:shd w:val="clear" w:color="auto" w:fill="FFFFFF"/>
          <w:lang w:val="uk-UA"/>
        </w:rPr>
        <w:t>го суду, міністерств і відомств.</w:t>
      </w:r>
      <w:r w:rsidR="003947C7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77F241ED" w14:textId="5753CF86" w:rsidR="001922E6" w:rsidRPr="003947C7" w:rsidRDefault="001922E6" w:rsidP="00B866DC">
      <w:pPr>
        <w:spacing w:line="276" w:lineRule="auto"/>
        <w:ind w:firstLine="540"/>
        <w:rPr>
          <w:sz w:val="28"/>
          <w:szCs w:val="28"/>
          <w:shd w:val="clear" w:color="auto" w:fill="FFFFFF"/>
          <w:lang w:val="uk-UA"/>
        </w:rPr>
      </w:pPr>
      <w:r w:rsidRPr="003947C7">
        <w:rPr>
          <w:sz w:val="28"/>
          <w:szCs w:val="28"/>
          <w:shd w:val="clear" w:color="auto" w:fill="FFFFFF"/>
          <w:lang w:val="uk-UA"/>
        </w:rPr>
        <w:t>Планується активна участь викладачів кафедри в роботі секції міжнародного приватного права</w:t>
      </w:r>
      <w:r w:rsidR="003947C7">
        <w:rPr>
          <w:sz w:val="28"/>
          <w:szCs w:val="28"/>
          <w:shd w:val="clear" w:color="auto" w:fill="FFFFFF"/>
          <w:lang w:val="uk-UA"/>
        </w:rPr>
        <w:t xml:space="preserve"> </w:t>
      </w:r>
      <w:r w:rsidR="00A807A3" w:rsidRPr="003947C7">
        <w:rPr>
          <w:sz w:val="28"/>
          <w:szCs w:val="28"/>
          <w:shd w:val="clear" w:color="auto" w:fill="FFFFFF"/>
          <w:lang w:val="uk-UA"/>
        </w:rPr>
        <w:t>Академії правових наук Укр</w:t>
      </w:r>
      <w:r w:rsidR="00B866DC">
        <w:rPr>
          <w:sz w:val="28"/>
          <w:szCs w:val="28"/>
          <w:shd w:val="clear" w:color="auto" w:fill="FFFFFF"/>
          <w:lang w:val="uk-UA"/>
        </w:rPr>
        <w:t>аїни, зокрема в написанні в</w:t>
      </w:r>
      <w:r w:rsidR="006C4A7C">
        <w:rPr>
          <w:sz w:val="28"/>
          <w:szCs w:val="28"/>
          <w:shd w:val="clear" w:color="auto" w:fill="FFFFFF"/>
          <w:lang w:val="uk-UA"/>
        </w:rPr>
        <w:t xml:space="preserve"> </w:t>
      </w:r>
      <w:r w:rsidR="00A807A3" w:rsidRPr="003947C7">
        <w:rPr>
          <w:sz w:val="28"/>
          <w:szCs w:val="28"/>
          <w:shd w:val="clear" w:color="auto" w:fill="FFFFFF"/>
          <w:lang w:val="uk-UA"/>
        </w:rPr>
        <w:t>Енциклопедії</w:t>
      </w:r>
      <w:r w:rsidR="00B866DC">
        <w:rPr>
          <w:sz w:val="28"/>
          <w:szCs w:val="28"/>
          <w:shd w:val="clear" w:color="auto" w:fill="FFFFFF"/>
          <w:lang w:val="uk-UA"/>
        </w:rPr>
        <w:t xml:space="preserve"> міжнародного приватного права.</w:t>
      </w:r>
    </w:p>
    <w:p w14:paraId="23D817F0" w14:textId="77777777" w:rsidR="00A807A3" w:rsidRPr="003947C7" w:rsidRDefault="00A807A3" w:rsidP="00442999">
      <w:pPr>
        <w:spacing w:line="276" w:lineRule="auto"/>
        <w:ind w:firstLine="540"/>
        <w:rPr>
          <w:sz w:val="28"/>
          <w:szCs w:val="28"/>
          <w:shd w:val="clear" w:color="auto" w:fill="FFFFFF"/>
          <w:lang w:val="uk-UA"/>
        </w:rPr>
      </w:pPr>
    </w:p>
    <w:p w14:paraId="341B08F6" w14:textId="77777777" w:rsidR="006A6EAB" w:rsidRPr="003947C7" w:rsidRDefault="00283A82" w:rsidP="00B866DC">
      <w:pPr>
        <w:keepNext/>
        <w:widowControl w:val="0"/>
        <w:spacing w:line="276" w:lineRule="auto"/>
        <w:ind w:firstLine="539"/>
        <w:jc w:val="center"/>
        <w:rPr>
          <w:b/>
          <w:sz w:val="28"/>
          <w:szCs w:val="28"/>
          <w:lang w:val="uk-UA"/>
        </w:rPr>
      </w:pPr>
      <w:r w:rsidRPr="003947C7">
        <w:rPr>
          <w:b/>
          <w:sz w:val="28"/>
          <w:szCs w:val="28"/>
          <w:lang w:val="uk-UA"/>
        </w:rPr>
        <w:lastRenderedPageBreak/>
        <w:t>Робота зі студентами</w:t>
      </w:r>
    </w:p>
    <w:p w14:paraId="0C3396BE" w14:textId="77777777" w:rsidR="00283A82" w:rsidRPr="003947C7" w:rsidRDefault="00283A82" w:rsidP="00BD16ED">
      <w:pPr>
        <w:keepNext/>
        <w:widowControl w:val="0"/>
        <w:spacing w:line="276" w:lineRule="auto"/>
        <w:ind w:firstLine="539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 xml:space="preserve">Викладачі кафедри повинні більшу увагу приділяти навчально-методичній, науковій та виховній роботі зі студентами. </w:t>
      </w:r>
    </w:p>
    <w:p w14:paraId="322AB48A" w14:textId="77777777" w:rsidR="00283A82" w:rsidRPr="003947C7" w:rsidRDefault="00283A82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Необхідно залучати студентів старших курсів до виконання наукових досліджень що проводяться викладачами кафедри за різноманітними програмами.</w:t>
      </w:r>
      <w:r w:rsidRPr="003947C7">
        <w:rPr>
          <w:sz w:val="28"/>
          <w:szCs w:val="28"/>
        </w:rPr>
        <w:t xml:space="preserve"> </w:t>
      </w:r>
    </w:p>
    <w:p w14:paraId="2B5CF0D8" w14:textId="77777777" w:rsidR="00283A82" w:rsidRPr="003947C7" w:rsidRDefault="00283A82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Створювати умови, щоб студенти брали участь у конкурсах наукових студентських робіт, студентських олімпіадах та студентських наукових конференціях.</w:t>
      </w:r>
    </w:p>
    <w:p w14:paraId="279058B9" w14:textId="77777777" w:rsidR="00FF2EAE" w:rsidRPr="003947C7" w:rsidRDefault="00283A82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Здійснювати контроль за працевлаштуванням наших випускників, більшість з яких працює адвокатами і юристами у нових сферах «приватної» юриспруденції (адвокатура, корпоративні юристи, міжнародні юридичні фірми тощо).</w:t>
      </w:r>
    </w:p>
    <w:p w14:paraId="67A88B45" w14:textId="77777777" w:rsidR="00FF2EAE" w:rsidRPr="003947C7" w:rsidRDefault="00283A82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Організовувати практику сту</w:t>
      </w:r>
      <w:r w:rsidR="00A807A3" w:rsidRPr="003947C7">
        <w:rPr>
          <w:sz w:val="28"/>
          <w:szCs w:val="28"/>
          <w:lang w:val="uk-UA"/>
        </w:rPr>
        <w:t>дентів в державних установах та приватних</w:t>
      </w:r>
      <w:r w:rsidRPr="003947C7">
        <w:rPr>
          <w:sz w:val="28"/>
          <w:szCs w:val="28"/>
          <w:lang w:val="uk-UA"/>
        </w:rPr>
        <w:t xml:space="preserve"> юридичних фірмах.</w:t>
      </w:r>
    </w:p>
    <w:p w14:paraId="47F3BCA5" w14:textId="77777777" w:rsidR="00FF2EAE" w:rsidRPr="003947C7" w:rsidRDefault="00FF2EAE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Кафедра повинна і на далі активно брати участь в підготовці</w:t>
      </w:r>
      <w:r w:rsidR="003947C7">
        <w:rPr>
          <w:sz w:val="28"/>
          <w:szCs w:val="28"/>
          <w:lang w:val="uk-UA"/>
        </w:rPr>
        <w:t xml:space="preserve"> </w:t>
      </w:r>
      <w:r w:rsidRPr="003947C7">
        <w:rPr>
          <w:sz w:val="28"/>
          <w:szCs w:val="28"/>
          <w:lang w:val="uk-UA"/>
        </w:rPr>
        <w:t xml:space="preserve">студентських команд університету та інституту до участі в міжнародних змаганнях у сфері правознавства. Так, під керівництвом доцента </w:t>
      </w:r>
      <w:r w:rsidR="00442999">
        <w:rPr>
          <w:sz w:val="28"/>
          <w:szCs w:val="28"/>
          <w:lang w:val="uk-UA"/>
        </w:rPr>
        <w:t>О.Ю.</w:t>
      </w:r>
      <w:r w:rsidRPr="003947C7">
        <w:rPr>
          <w:sz w:val="28"/>
          <w:szCs w:val="28"/>
          <w:lang w:val="uk-UA"/>
        </w:rPr>
        <w:t>Серьогіна щорічно готується студентська команда на міжнародні змагання з міжнародного комерційного арбітражу імені Вільяма Віса (м. Відень, Австрія).</w:t>
      </w:r>
    </w:p>
    <w:p w14:paraId="6C98D2F7" w14:textId="1585A0E7" w:rsidR="00FF2EAE" w:rsidRPr="003947C7" w:rsidRDefault="00FF2EAE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 xml:space="preserve">Ще один напрямок – це підготовка команди </w:t>
      </w:r>
      <w:r w:rsidR="00B866DC">
        <w:rPr>
          <w:sz w:val="28"/>
          <w:szCs w:val="28"/>
          <w:lang w:val="uk-UA"/>
        </w:rPr>
        <w:t xml:space="preserve">інституту та </w:t>
      </w:r>
      <w:r w:rsidRPr="003947C7">
        <w:rPr>
          <w:sz w:val="28"/>
          <w:szCs w:val="28"/>
          <w:lang w:val="uk-UA"/>
        </w:rPr>
        <w:t>університету до участі в Судових дебатах з права СОТ. Викладачі англомовної магіс</w:t>
      </w:r>
      <w:r w:rsidR="00B866DC">
        <w:rPr>
          <w:sz w:val="28"/>
          <w:szCs w:val="28"/>
          <w:lang w:val="uk-UA"/>
        </w:rPr>
        <w:t>терської програми С.Ю.Козьяков</w:t>
      </w:r>
      <w:r w:rsidRPr="003947C7">
        <w:rPr>
          <w:sz w:val="28"/>
          <w:szCs w:val="28"/>
          <w:lang w:val="uk-UA"/>
        </w:rPr>
        <w:t xml:space="preserve">, А.Л.Гладштейн протягом багатьох років успішно готують команду студентів університету до змагань з вирішення спорів </w:t>
      </w:r>
      <w:r w:rsidR="00A550B4">
        <w:rPr>
          <w:sz w:val="28"/>
          <w:szCs w:val="28"/>
          <w:lang w:val="uk-UA"/>
        </w:rPr>
        <w:t>у</w:t>
      </w:r>
      <w:r w:rsidRPr="003947C7">
        <w:rPr>
          <w:sz w:val="28"/>
          <w:szCs w:val="28"/>
          <w:lang w:val="uk-UA"/>
        </w:rPr>
        <w:t xml:space="preserve"> рамках Світової організації торгівлі (ELSA Moot Court Competition on WTO Law). </w:t>
      </w:r>
    </w:p>
    <w:p w14:paraId="3DE24371" w14:textId="77777777" w:rsidR="006A6EAB" w:rsidRPr="003947C7" w:rsidRDefault="00FF2EAE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Викладачі кафедри повинні з</w:t>
      </w:r>
      <w:r w:rsidR="006A4871" w:rsidRPr="003947C7">
        <w:rPr>
          <w:sz w:val="28"/>
          <w:szCs w:val="28"/>
          <w:lang w:val="uk-UA"/>
        </w:rPr>
        <w:t xml:space="preserve">абезпечити роботу зі студентами </w:t>
      </w:r>
      <w:r w:rsidR="00774319" w:rsidRPr="003947C7">
        <w:rPr>
          <w:sz w:val="28"/>
          <w:szCs w:val="28"/>
          <w:lang w:val="uk-UA"/>
        </w:rPr>
        <w:t xml:space="preserve">для формування активної громадської позиції, </w:t>
      </w:r>
      <w:r w:rsidRPr="003947C7">
        <w:rPr>
          <w:sz w:val="28"/>
          <w:szCs w:val="28"/>
          <w:lang w:val="uk-UA"/>
        </w:rPr>
        <w:t xml:space="preserve">допомагати </w:t>
      </w:r>
      <w:r w:rsidR="00774319" w:rsidRPr="003947C7">
        <w:rPr>
          <w:sz w:val="28"/>
          <w:szCs w:val="28"/>
          <w:lang w:val="uk-UA"/>
        </w:rPr>
        <w:t xml:space="preserve">вирішення </w:t>
      </w:r>
      <w:r w:rsidRPr="003947C7">
        <w:rPr>
          <w:sz w:val="28"/>
          <w:szCs w:val="28"/>
          <w:lang w:val="uk-UA"/>
        </w:rPr>
        <w:t>повсякденних проблем, сприяти</w:t>
      </w:r>
      <w:r w:rsidR="00774319" w:rsidRPr="003947C7">
        <w:rPr>
          <w:sz w:val="28"/>
          <w:szCs w:val="28"/>
          <w:lang w:val="uk-UA"/>
        </w:rPr>
        <w:t xml:space="preserve"> у </w:t>
      </w:r>
      <w:r w:rsidR="001F6931" w:rsidRPr="003947C7">
        <w:rPr>
          <w:sz w:val="28"/>
          <w:szCs w:val="28"/>
          <w:lang w:val="uk-UA"/>
        </w:rPr>
        <w:t>працевлаштовані</w:t>
      </w:r>
      <w:r w:rsidR="00125031" w:rsidRPr="003947C7">
        <w:rPr>
          <w:sz w:val="28"/>
          <w:szCs w:val="28"/>
          <w:lang w:val="uk-UA"/>
        </w:rPr>
        <w:t>,</w:t>
      </w:r>
      <w:r w:rsidR="00774319" w:rsidRPr="003947C7">
        <w:rPr>
          <w:sz w:val="28"/>
          <w:szCs w:val="28"/>
          <w:lang w:val="uk-UA"/>
        </w:rPr>
        <w:t xml:space="preserve"> тощо.</w:t>
      </w:r>
      <w:r w:rsidR="006A6EAB" w:rsidRPr="003947C7">
        <w:rPr>
          <w:sz w:val="28"/>
          <w:szCs w:val="28"/>
          <w:lang w:val="uk-UA"/>
        </w:rPr>
        <w:t xml:space="preserve"> </w:t>
      </w:r>
    </w:p>
    <w:p w14:paraId="2C422DAE" w14:textId="427A77B0" w:rsidR="006A6EAB" w:rsidRPr="003947C7" w:rsidRDefault="006A6EAB" w:rsidP="00442999">
      <w:pPr>
        <w:spacing w:line="276" w:lineRule="auto"/>
        <w:ind w:firstLine="540"/>
        <w:rPr>
          <w:sz w:val="28"/>
          <w:szCs w:val="28"/>
          <w:lang w:val="uk-UA"/>
        </w:rPr>
      </w:pPr>
    </w:p>
    <w:p w14:paraId="01DF27B5" w14:textId="77777777" w:rsidR="00702AAD" w:rsidRPr="003947C7" w:rsidRDefault="00702AAD" w:rsidP="00B866DC">
      <w:pPr>
        <w:spacing w:line="276" w:lineRule="auto"/>
        <w:ind w:right="84" w:firstLine="450"/>
        <w:jc w:val="center"/>
        <w:rPr>
          <w:b/>
          <w:sz w:val="28"/>
          <w:szCs w:val="28"/>
          <w:lang w:val="uk-UA"/>
        </w:rPr>
      </w:pPr>
      <w:r w:rsidRPr="003947C7">
        <w:rPr>
          <w:b/>
          <w:sz w:val="28"/>
          <w:szCs w:val="28"/>
          <w:lang w:val="uk-UA"/>
        </w:rPr>
        <w:t>Підготовка професорсько-викладацького складу</w:t>
      </w:r>
    </w:p>
    <w:p w14:paraId="690306C5" w14:textId="77777777" w:rsidR="0049470A" w:rsidRPr="003947C7" w:rsidRDefault="00B866DC" w:rsidP="00442999">
      <w:pPr>
        <w:spacing w:line="276" w:lineRule="auto"/>
        <w:ind w:right="84" w:firstLine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Зараз</w:t>
      </w:r>
      <w:r w:rsidR="00702AAD" w:rsidRPr="003947C7">
        <w:rPr>
          <w:sz w:val="28"/>
          <w:szCs w:val="28"/>
          <w:lang w:val="uk-UA"/>
        </w:rPr>
        <w:t xml:space="preserve"> на кафедрі </w:t>
      </w:r>
      <w:r w:rsidR="00730883" w:rsidRPr="003947C7">
        <w:rPr>
          <w:sz w:val="28"/>
          <w:szCs w:val="28"/>
          <w:lang w:val="uk-UA"/>
        </w:rPr>
        <w:t>міжнаро</w:t>
      </w:r>
      <w:r>
        <w:rPr>
          <w:sz w:val="28"/>
          <w:szCs w:val="28"/>
          <w:lang w:val="uk-UA"/>
        </w:rPr>
        <w:t>дного приватного права працює 14</w:t>
      </w:r>
      <w:r w:rsidR="00702AAD" w:rsidRPr="003947C7">
        <w:rPr>
          <w:sz w:val="28"/>
          <w:szCs w:val="28"/>
          <w:lang w:val="uk-UA"/>
        </w:rPr>
        <w:t xml:space="preserve"> викладачів</w:t>
      </w:r>
      <w:r w:rsidR="00EB7CCC" w:rsidRPr="003947C7">
        <w:rPr>
          <w:sz w:val="28"/>
          <w:szCs w:val="28"/>
          <w:lang w:val="uk-UA"/>
        </w:rPr>
        <w:t>,</w:t>
      </w:r>
      <w:r w:rsidR="00702AAD" w:rsidRPr="003947C7">
        <w:rPr>
          <w:sz w:val="28"/>
          <w:szCs w:val="28"/>
          <w:lang w:val="uk-UA"/>
        </w:rPr>
        <w:t xml:space="preserve"> </w:t>
      </w:r>
      <w:r w:rsidR="00EB7CCC" w:rsidRPr="003947C7">
        <w:rPr>
          <w:sz w:val="28"/>
          <w:szCs w:val="28"/>
          <w:lang w:val="uk-UA"/>
        </w:rPr>
        <w:t>з</w:t>
      </w:r>
      <w:r w:rsidR="00702AAD" w:rsidRPr="003947C7">
        <w:rPr>
          <w:sz w:val="28"/>
          <w:szCs w:val="28"/>
          <w:lang w:val="uk-UA"/>
        </w:rPr>
        <w:t xml:space="preserve"> них</w:t>
      </w:r>
      <w:r w:rsidR="001F6931" w:rsidRPr="003947C7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3 професора, 8 доцентів та 3</w:t>
      </w:r>
      <w:r w:rsidR="00730883" w:rsidRPr="003947C7">
        <w:rPr>
          <w:sz w:val="28"/>
          <w:szCs w:val="28"/>
          <w:lang w:val="uk-UA"/>
        </w:rPr>
        <w:t xml:space="preserve"> асистент</w:t>
      </w:r>
      <w:r>
        <w:rPr>
          <w:sz w:val="28"/>
          <w:szCs w:val="28"/>
          <w:lang w:val="uk-UA"/>
        </w:rPr>
        <w:t>и (6</w:t>
      </w:r>
      <w:r w:rsidR="001F6931" w:rsidRPr="003947C7">
        <w:rPr>
          <w:sz w:val="28"/>
          <w:szCs w:val="28"/>
          <w:lang w:val="uk-UA"/>
        </w:rPr>
        <w:t xml:space="preserve"> доктор</w:t>
      </w:r>
      <w:r w:rsidR="00730883" w:rsidRPr="003947C7">
        <w:rPr>
          <w:sz w:val="28"/>
          <w:szCs w:val="28"/>
          <w:lang w:val="uk-UA"/>
        </w:rPr>
        <w:t>ів</w:t>
      </w:r>
      <w:r w:rsidR="00FF2EAE" w:rsidRPr="003947C7">
        <w:rPr>
          <w:sz w:val="28"/>
          <w:szCs w:val="28"/>
          <w:lang w:val="uk-UA"/>
        </w:rPr>
        <w:t xml:space="preserve"> наук та</w:t>
      </w:r>
      <w:r w:rsidR="003947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  <w:r w:rsidR="001F6931" w:rsidRPr="003947C7">
        <w:rPr>
          <w:sz w:val="28"/>
          <w:szCs w:val="28"/>
          <w:lang w:val="uk-UA"/>
        </w:rPr>
        <w:t xml:space="preserve"> кандидат</w:t>
      </w:r>
      <w:r w:rsidR="00B7500F" w:rsidRPr="003947C7">
        <w:rPr>
          <w:sz w:val="28"/>
          <w:szCs w:val="28"/>
          <w:lang w:val="uk-UA"/>
        </w:rPr>
        <w:t>ів</w:t>
      </w:r>
      <w:r w:rsidR="001F6931" w:rsidRPr="003947C7">
        <w:rPr>
          <w:sz w:val="28"/>
          <w:szCs w:val="28"/>
          <w:lang w:val="uk-UA"/>
        </w:rPr>
        <w:t xml:space="preserve"> наук</w:t>
      </w:r>
      <w:r w:rsidR="00FF2EAE" w:rsidRPr="003947C7">
        <w:rPr>
          <w:sz w:val="28"/>
          <w:szCs w:val="28"/>
          <w:lang w:val="uk-UA"/>
        </w:rPr>
        <w:t>)</w:t>
      </w:r>
      <w:r w:rsidR="00702AAD" w:rsidRPr="003947C7">
        <w:rPr>
          <w:sz w:val="28"/>
          <w:szCs w:val="28"/>
          <w:lang w:val="uk-UA"/>
        </w:rPr>
        <w:t xml:space="preserve">. </w:t>
      </w:r>
    </w:p>
    <w:p w14:paraId="3427A05E" w14:textId="6F4E767F" w:rsidR="007045A8" w:rsidRPr="003947C7" w:rsidRDefault="00FF2EAE" w:rsidP="00442999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 xml:space="preserve">Кафедра повинна </w:t>
      </w:r>
      <w:r w:rsidR="007045A8" w:rsidRPr="003947C7">
        <w:rPr>
          <w:sz w:val="28"/>
          <w:szCs w:val="28"/>
          <w:lang w:val="uk-UA"/>
        </w:rPr>
        <w:t>забезпечити умови для підвищення кваліфікації викладачів;</w:t>
      </w:r>
      <w:r w:rsidRPr="003947C7">
        <w:rPr>
          <w:sz w:val="28"/>
          <w:szCs w:val="28"/>
          <w:lang w:val="uk-UA"/>
        </w:rPr>
        <w:t xml:space="preserve"> </w:t>
      </w:r>
      <w:r w:rsidR="007045A8" w:rsidRPr="003947C7">
        <w:rPr>
          <w:sz w:val="28"/>
          <w:szCs w:val="28"/>
          <w:lang w:val="uk-UA"/>
        </w:rPr>
        <w:t xml:space="preserve">забезпечити кількісний і якісний кадровий склад кафедри для </w:t>
      </w:r>
      <w:r w:rsidRPr="003947C7">
        <w:rPr>
          <w:sz w:val="28"/>
          <w:szCs w:val="28"/>
          <w:lang w:val="uk-UA"/>
        </w:rPr>
        <w:t xml:space="preserve">здійснення навчального </w:t>
      </w:r>
      <w:r w:rsidR="007045A8" w:rsidRPr="003947C7">
        <w:rPr>
          <w:sz w:val="28"/>
          <w:szCs w:val="28"/>
          <w:lang w:val="uk-UA"/>
        </w:rPr>
        <w:t>процесу;</w:t>
      </w:r>
      <w:r w:rsidRPr="003947C7">
        <w:rPr>
          <w:sz w:val="28"/>
          <w:szCs w:val="28"/>
          <w:lang w:val="uk-UA"/>
        </w:rPr>
        <w:t xml:space="preserve"> залучати до навчального</w:t>
      </w:r>
      <w:r w:rsidR="007045A8" w:rsidRPr="003947C7">
        <w:rPr>
          <w:sz w:val="28"/>
          <w:szCs w:val="28"/>
          <w:lang w:val="uk-UA"/>
        </w:rPr>
        <w:t xml:space="preserve"> процесу</w:t>
      </w:r>
      <w:r w:rsidRPr="003947C7">
        <w:rPr>
          <w:sz w:val="28"/>
          <w:szCs w:val="28"/>
          <w:lang w:val="uk-UA"/>
        </w:rPr>
        <w:t xml:space="preserve"> провідних фахівців у сфері міжнародного приватного права.</w:t>
      </w:r>
    </w:p>
    <w:p w14:paraId="6F3FF6BC" w14:textId="77777777" w:rsidR="00702AAD" w:rsidRPr="003947C7" w:rsidRDefault="00FF2EAE" w:rsidP="00442999">
      <w:pPr>
        <w:spacing w:line="276" w:lineRule="auto"/>
        <w:ind w:right="84"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П</w:t>
      </w:r>
      <w:r w:rsidR="00702AAD" w:rsidRPr="003947C7">
        <w:rPr>
          <w:sz w:val="28"/>
          <w:szCs w:val="28"/>
          <w:lang w:val="uk-UA"/>
        </w:rPr>
        <w:t>ідготовк</w:t>
      </w:r>
      <w:r w:rsidR="009C5DA7" w:rsidRPr="003947C7">
        <w:rPr>
          <w:sz w:val="28"/>
          <w:szCs w:val="28"/>
          <w:lang w:val="uk-UA"/>
        </w:rPr>
        <w:t>а</w:t>
      </w:r>
      <w:r w:rsidR="00702AAD" w:rsidRPr="003947C7">
        <w:rPr>
          <w:sz w:val="28"/>
          <w:szCs w:val="28"/>
          <w:lang w:val="uk-UA"/>
        </w:rPr>
        <w:t xml:space="preserve"> викладацького складу кафедри </w:t>
      </w:r>
      <w:r w:rsidRPr="003947C7">
        <w:rPr>
          <w:sz w:val="28"/>
          <w:szCs w:val="28"/>
          <w:lang w:val="uk-UA"/>
        </w:rPr>
        <w:t>повинна здійснюватися</w:t>
      </w:r>
      <w:r w:rsidR="00702AAD" w:rsidRPr="003947C7">
        <w:rPr>
          <w:sz w:val="28"/>
          <w:szCs w:val="28"/>
          <w:lang w:val="uk-UA"/>
        </w:rPr>
        <w:t xml:space="preserve"> шляхом</w:t>
      </w:r>
      <w:r w:rsidR="003947C7">
        <w:rPr>
          <w:sz w:val="28"/>
          <w:szCs w:val="28"/>
          <w:lang w:val="uk-UA"/>
        </w:rPr>
        <w:t xml:space="preserve"> </w:t>
      </w:r>
      <w:r w:rsidRPr="003947C7">
        <w:rPr>
          <w:sz w:val="28"/>
          <w:szCs w:val="28"/>
          <w:lang w:val="uk-UA"/>
        </w:rPr>
        <w:t>стажування та п</w:t>
      </w:r>
      <w:r w:rsidR="00005107" w:rsidRPr="003947C7">
        <w:rPr>
          <w:rStyle w:val="apple-converted-space"/>
          <w:sz w:val="28"/>
          <w:szCs w:val="28"/>
          <w:lang w:val="uk-UA"/>
        </w:rPr>
        <w:t xml:space="preserve">ідвищення кваліфікації </w:t>
      </w:r>
      <w:r w:rsidRPr="003947C7">
        <w:rPr>
          <w:rStyle w:val="apple-converted-space"/>
          <w:sz w:val="28"/>
          <w:szCs w:val="28"/>
          <w:lang w:val="uk-UA"/>
        </w:rPr>
        <w:t xml:space="preserve">викладачів </w:t>
      </w:r>
      <w:r w:rsidR="00005107" w:rsidRPr="003947C7">
        <w:rPr>
          <w:rStyle w:val="apple-converted-space"/>
          <w:sz w:val="28"/>
          <w:szCs w:val="28"/>
          <w:lang w:val="uk-UA"/>
        </w:rPr>
        <w:t xml:space="preserve">кафедри </w:t>
      </w:r>
      <w:r w:rsidR="007045A8" w:rsidRPr="003947C7">
        <w:rPr>
          <w:rStyle w:val="apple-converted-space"/>
          <w:sz w:val="28"/>
          <w:szCs w:val="28"/>
          <w:lang w:val="uk-UA"/>
        </w:rPr>
        <w:t>у</w:t>
      </w:r>
      <w:r w:rsidR="00005107" w:rsidRPr="003947C7">
        <w:rPr>
          <w:rStyle w:val="apple-converted-space"/>
          <w:sz w:val="28"/>
          <w:szCs w:val="28"/>
          <w:lang w:val="uk-UA"/>
        </w:rPr>
        <w:t xml:space="preserve"> </w:t>
      </w:r>
      <w:r w:rsidRPr="003947C7">
        <w:rPr>
          <w:rStyle w:val="apple-converted-space"/>
          <w:sz w:val="28"/>
          <w:szCs w:val="28"/>
          <w:lang w:val="uk-UA"/>
        </w:rPr>
        <w:t xml:space="preserve">державних установах України, міжнародних організації, </w:t>
      </w:r>
      <w:r w:rsidR="00005107" w:rsidRPr="003947C7">
        <w:rPr>
          <w:rStyle w:val="apple-converted-space"/>
          <w:sz w:val="28"/>
          <w:szCs w:val="28"/>
          <w:lang w:val="uk-UA"/>
        </w:rPr>
        <w:t xml:space="preserve">провідних </w:t>
      </w:r>
      <w:r w:rsidRPr="003947C7">
        <w:rPr>
          <w:rStyle w:val="apple-converted-space"/>
          <w:sz w:val="28"/>
          <w:szCs w:val="28"/>
          <w:lang w:val="uk-UA"/>
        </w:rPr>
        <w:t xml:space="preserve">зарубіжних університетах. </w:t>
      </w:r>
    </w:p>
    <w:p w14:paraId="03E97A2B" w14:textId="77777777" w:rsidR="00702AAD" w:rsidRPr="003947C7" w:rsidRDefault="006E2DA0" w:rsidP="00442999">
      <w:pPr>
        <w:spacing w:line="276" w:lineRule="auto"/>
        <w:ind w:right="84" w:firstLine="45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lastRenderedPageBreak/>
        <w:t>П</w:t>
      </w:r>
      <w:r w:rsidR="00702AAD" w:rsidRPr="003947C7">
        <w:rPr>
          <w:sz w:val="28"/>
          <w:szCs w:val="28"/>
          <w:lang w:val="uk-UA"/>
        </w:rPr>
        <w:t xml:space="preserve">ідвищення вимог щодо викладання дисциплін кафедри </w:t>
      </w:r>
      <w:r w:rsidR="009C5DA7" w:rsidRPr="003947C7">
        <w:rPr>
          <w:sz w:val="28"/>
          <w:szCs w:val="28"/>
          <w:lang w:val="uk-UA"/>
        </w:rPr>
        <w:t xml:space="preserve">і постійним оновленням </w:t>
      </w:r>
      <w:r w:rsidR="00FF2EAE" w:rsidRPr="003947C7">
        <w:rPr>
          <w:sz w:val="28"/>
          <w:szCs w:val="28"/>
          <w:lang w:val="uk-UA"/>
        </w:rPr>
        <w:t xml:space="preserve">навчальних та робочих </w:t>
      </w:r>
      <w:r w:rsidR="009C5DA7" w:rsidRPr="003947C7">
        <w:rPr>
          <w:sz w:val="28"/>
          <w:szCs w:val="28"/>
          <w:lang w:val="uk-UA"/>
        </w:rPr>
        <w:t>програм у відповідності до</w:t>
      </w:r>
      <w:r w:rsidR="00FF2EAE" w:rsidRPr="003947C7">
        <w:rPr>
          <w:sz w:val="28"/>
          <w:szCs w:val="28"/>
          <w:lang w:val="uk-UA"/>
        </w:rPr>
        <w:t xml:space="preserve"> нових навчальних планів</w:t>
      </w:r>
      <w:r w:rsidRPr="003947C7">
        <w:rPr>
          <w:sz w:val="28"/>
          <w:szCs w:val="28"/>
          <w:lang w:val="uk-UA"/>
        </w:rPr>
        <w:t>.</w:t>
      </w:r>
    </w:p>
    <w:p w14:paraId="2F007E71" w14:textId="77777777" w:rsidR="00B866DC" w:rsidRDefault="006E2DA0" w:rsidP="00B866DC">
      <w:pPr>
        <w:spacing w:line="276" w:lineRule="auto"/>
        <w:ind w:right="84" w:firstLine="45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З</w:t>
      </w:r>
      <w:r w:rsidR="00702AAD" w:rsidRPr="003947C7">
        <w:rPr>
          <w:sz w:val="28"/>
          <w:szCs w:val="28"/>
          <w:lang w:val="uk-UA"/>
        </w:rPr>
        <w:t>алучення до викладацького складу кафедри кращих випускників аспірантури</w:t>
      </w:r>
      <w:r w:rsidRPr="003947C7">
        <w:rPr>
          <w:sz w:val="28"/>
          <w:szCs w:val="28"/>
          <w:lang w:val="uk-UA"/>
        </w:rPr>
        <w:t>.</w:t>
      </w:r>
    </w:p>
    <w:p w14:paraId="40FF7F15" w14:textId="3024E4FE" w:rsidR="00702AAD" w:rsidRPr="003947C7" w:rsidRDefault="006E2DA0" w:rsidP="00B866DC">
      <w:pPr>
        <w:spacing w:line="276" w:lineRule="auto"/>
        <w:ind w:right="84" w:firstLine="450"/>
        <w:rPr>
          <w:sz w:val="28"/>
          <w:szCs w:val="28"/>
          <w:lang w:val="uk-UA"/>
        </w:rPr>
      </w:pPr>
      <w:r w:rsidRPr="003947C7">
        <w:rPr>
          <w:rStyle w:val="apple-converted-space"/>
          <w:sz w:val="28"/>
          <w:szCs w:val="28"/>
          <w:lang w:val="uk-UA"/>
        </w:rPr>
        <w:t>Створення сприятливих умов для наукової роботи викладачів</w:t>
      </w:r>
      <w:r w:rsidR="006A23C5" w:rsidRPr="003947C7">
        <w:rPr>
          <w:rStyle w:val="apple-converted-space"/>
          <w:sz w:val="28"/>
          <w:szCs w:val="28"/>
          <w:lang w:val="uk-UA"/>
        </w:rPr>
        <w:t>.</w:t>
      </w:r>
    </w:p>
    <w:p w14:paraId="24BB0DCA" w14:textId="77777777" w:rsidR="00DA6326" w:rsidRPr="003947C7" w:rsidRDefault="00DA6326" w:rsidP="00442999">
      <w:pPr>
        <w:spacing w:line="276" w:lineRule="auto"/>
        <w:ind w:firstLine="450"/>
        <w:rPr>
          <w:b/>
          <w:sz w:val="28"/>
          <w:szCs w:val="28"/>
          <w:lang w:val="uk-UA"/>
        </w:rPr>
      </w:pPr>
    </w:p>
    <w:p w14:paraId="370CCAF6" w14:textId="77777777" w:rsidR="006A6EAB" w:rsidRPr="003947C7" w:rsidRDefault="006A6EAB" w:rsidP="00B866DC">
      <w:pPr>
        <w:spacing w:line="276" w:lineRule="auto"/>
        <w:ind w:firstLine="450"/>
        <w:jc w:val="center"/>
        <w:rPr>
          <w:b/>
          <w:sz w:val="28"/>
          <w:szCs w:val="28"/>
          <w:lang w:val="uk-UA"/>
        </w:rPr>
      </w:pPr>
      <w:r w:rsidRPr="003947C7">
        <w:rPr>
          <w:b/>
          <w:sz w:val="28"/>
          <w:szCs w:val="28"/>
          <w:lang w:val="uk-UA"/>
        </w:rPr>
        <w:t>Основні умови успішного здійснення програми</w:t>
      </w:r>
    </w:p>
    <w:p w14:paraId="00D30B46" w14:textId="77777777" w:rsidR="006A6EAB" w:rsidRPr="003947C7" w:rsidRDefault="006A6EAB" w:rsidP="00442999">
      <w:pPr>
        <w:spacing w:line="276" w:lineRule="auto"/>
        <w:ind w:firstLine="45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 xml:space="preserve">Основні умови успішного здійснення програми розвитку кафедри </w:t>
      </w:r>
      <w:r w:rsidR="009B09A9" w:rsidRPr="003947C7">
        <w:rPr>
          <w:sz w:val="28"/>
          <w:szCs w:val="28"/>
          <w:lang w:val="uk-UA"/>
        </w:rPr>
        <w:t xml:space="preserve">міжнародного приватного права полягають </w:t>
      </w:r>
      <w:r w:rsidRPr="003947C7">
        <w:rPr>
          <w:sz w:val="28"/>
          <w:szCs w:val="28"/>
          <w:lang w:val="uk-UA"/>
        </w:rPr>
        <w:t>у:</w:t>
      </w:r>
    </w:p>
    <w:p w14:paraId="3B642FFB" w14:textId="50C0ED2B" w:rsidR="006A6EAB" w:rsidRPr="003947C7" w:rsidRDefault="00DA6326" w:rsidP="00A550B4">
      <w:pPr>
        <w:numPr>
          <w:ilvl w:val="0"/>
          <w:numId w:val="11"/>
        </w:numPr>
        <w:spacing w:line="276" w:lineRule="auto"/>
        <w:ind w:left="709" w:hanging="283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 xml:space="preserve">ефективному доборі </w:t>
      </w:r>
      <w:r w:rsidR="00CF5457" w:rsidRPr="003947C7">
        <w:rPr>
          <w:sz w:val="28"/>
          <w:szCs w:val="28"/>
          <w:lang w:val="uk-UA"/>
        </w:rPr>
        <w:t xml:space="preserve">та використанні потенціалу </w:t>
      </w:r>
      <w:r w:rsidR="006A6EAB" w:rsidRPr="003947C7">
        <w:rPr>
          <w:sz w:val="28"/>
          <w:szCs w:val="28"/>
          <w:lang w:val="uk-UA"/>
        </w:rPr>
        <w:t>науково-педагогічн</w:t>
      </w:r>
      <w:r w:rsidRPr="003947C7">
        <w:rPr>
          <w:sz w:val="28"/>
          <w:szCs w:val="28"/>
          <w:lang w:val="uk-UA"/>
        </w:rPr>
        <w:t>их</w:t>
      </w:r>
      <w:r w:rsidR="006A6EAB" w:rsidRPr="003947C7">
        <w:rPr>
          <w:sz w:val="28"/>
          <w:szCs w:val="28"/>
          <w:lang w:val="uk-UA"/>
        </w:rPr>
        <w:t xml:space="preserve"> </w:t>
      </w:r>
      <w:r w:rsidR="00CF5457" w:rsidRPr="003947C7">
        <w:rPr>
          <w:sz w:val="28"/>
          <w:szCs w:val="28"/>
          <w:lang w:val="uk-UA"/>
        </w:rPr>
        <w:t>кадрів;</w:t>
      </w:r>
    </w:p>
    <w:p w14:paraId="0D9188D4" w14:textId="395568B0" w:rsidR="00247EE9" w:rsidRPr="003947C7" w:rsidRDefault="00247EE9" w:rsidP="00A550B4">
      <w:pPr>
        <w:numPr>
          <w:ilvl w:val="0"/>
          <w:numId w:val="11"/>
        </w:numPr>
        <w:spacing w:line="276" w:lineRule="auto"/>
        <w:ind w:left="709" w:hanging="283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активні</w:t>
      </w:r>
      <w:r w:rsidR="00CF5457" w:rsidRPr="003947C7">
        <w:rPr>
          <w:sz w:val="28"/>
          <w:szCs w:val="28"/>
          <w:lang w:val="uk-UA"/>
        </w:rPr>
        <w:t>й роботі</w:t>
      </w:r>
      <w:r w:rsidR="003947C7">
        <w:rPr>
          <w:sz w:val="28"/>
          <w:szCs w:val="28"/>
          <w:lang w:val="uk-UA"/>
        </w:rPr>
        <w:t xml:space="preserve"> </w:t>
      </w:r>
      <w:r w:rsidRPr="003947C7">
        <w:rPr>
          <w:sz w:val="28"/>
          <w:szCs w:val="28"/>
          <w:lang w:val="uk-UA"/>
        </w:rPr>
        <w:t>викладачів та співробітників кафедри</w:t>
      </w:r>
      <w:r w:rsidR="00CF5457" w:rsidRPr="003947C7">
        <w:rPr>
          <w:sz w:val="28"/>
          <w:szCs w:val="28"/>
          <w:lang w:val="uk-UA"/>
        </w:rPr>
        <w:t xml:space="preserve"> з урахуванням світового досвіду організації наукової та навчально-методичної роботи;</w:t>
      </w:r>
    </w:p>
    <w:p w14:paraId="233AE763" w14:textId="1C9E0A65" w:rsidR="00125031" w:rsidRPr="003947C7" w:rsidRDefault="00CF5457" w:rsidP="00A550B4">
      <w:pPr>
        <w:numPr>
          <w:ilvl w:val="0"/>
          <w:numId w:val="11"/>
        </w:numPr>
        <w:spacing w:line="276" w:lineRule="auto"/>
        <w:ind w:left="709" w:hanging="283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запрошенні</w:t>
      </w:r>
      <w:r w:rsidR="00DA6326" w:rsidRPr="003947C7">
        <w:rPr>
          <w:sz w:val="28"/>
          <w:szCs w:val="28"/>
          <w:lang w:val="uk-UA"/>
        </w:rPr>
        <w:t xml:space="preserve"> до </w:t>
      </w:r>
      <w:r w:rsidRPr="003947C7">
        <w:rPr>
          <w:sz w:val="28"/>
          <w:szCs w:val="28"/>
          <w:lang w:val="uk-UA"/>
        </w:rPr>
        <w:t>навчального</w:t>
      </w:r>
      <w:r w:rsidR="00125031" w:rsidRPr="003947C7">
        <w:rPr>
          <w:sz w:val="28"/>
          <w:szCs w:val="28"/>
          <w:lang w:val="uk-UA"/>
        </w:rPr>
        <w:t xml:space="preserve"> процесу</w:t>
      </w:r>
      <w:r w:rsidR="00DA6326" w:rsidRPr="003947C7">
        <w:rPr>
          <w:sz w:val="28"/>
          <w:szCs w:val="28"/>
          <w:lang w:val="uk-UA"/>
        </w:rPr>
        <w:t xml:space="preserve"> провідних вчених</w:t>
      </w:r>
      <w:r w:rsidRPr="003947C7">
        <w:rPr>
          <w:sz w:val="28"/>
          <w:szCs w:val="28"/>
          <w:lang w:val="uk-UA"/>
        </w:rPr>
        <w:t xml:space="preserve"> та фахівців у сфері міжнародного приватного права</w:t>
      </w:r>
      <w:r w:rsidR="00125031" w:rsidRPr="003947C7">
        <w:rPr>
          <w:sz w:val="28"/>
          <w:szCs w:val="28"/>
          <w:lang w:val="uk-UA"/>
        </w:rPr>
        <w:t>;</w:t>
      </w:r>
    </w:p>
    <w:p w14:paraId="25CB878D" w14:textId="76019217" w:rsidR="00247EE9" w:rsidRPr="003947C7" w:rsidRDefault="00094836" w:rsidP="00A550B4">
      <w:pPr>
        <w:numPr>
          <w:ilvl w:val="0"/>
          <w:numId w:val="11"/>
        </w:numPr>
        <w:spacing w:line="276" w:lineRule="auto"/>
        <w:ind w:left="709" w:hanging="283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підтрим</w:t>
      </w:r>
      <w:r w:rsidR="00CF5457" w:rsidRPr="003947C7">
        <w:rPr>
          <w:sz w:val="28"/>
          <w:szCs w:val="28"/>
          <w:lang w:val="uk-UA"/>
        </w:rPr>
        <w:t>ці</w:t>
      </w:r>
      <w:r w:rsidRPr="003947C7">
        <w:rPr>
          <w:sz w:val="28"/>
          <w:szCs w:val="28"/>
          <w:lang w:val="uk-UA"/>
        </w:rPr>
        <w:t xml:space="preserve"> ініціатив </w:t>
      </w:r>
      <w:r w:rsidR="006A6EAB" w:rsidRPr="003947C7">
        <w:rPr>
          <w:sz w:val="28"/>
          <w:szCs w:val="28"/>
          <w:lang w:val="uk-UA"/>
        </w:rPr>
        <w:t>кафедри</w:t>
      </w:r>
      <w:r w:rsidR="00CF5457" w:rsidRPr="003947C7">
        <w:rPr>
          <w:sz w:val="28"/>
          <w:szCs w:val="28"/>
          <w:lang w:val="uk-UA"/>
        </w:rPr>
        <w:t xml:space="preserve"> керівництвом інституту</w:t>
      </w:r>
      <w:r w:rsidRPr="003947C7">
        <w:rPr>
          <w:sz w:val="28"/>
          <w:szCs w:val="28"/>
          <w:lang w:val="uk-UA"/>
        </w:rPr>
        <w:t xml:space="preserve"> </w:t>
      </w:r>
      <w:r w:rsidR="00134E0E" w:rsidRPr="003947C7">
        <w:rPr>
          <w:sz w:val="28"/>
          <w:szCs w:val="28"/>
          <w:lang w:val="uk-UA"/>
        </w:rPr>
        <w:t>та</w:t>
      </w:r>
      <w:r w:rsidRPr="003947C7">
        <w:rPr>
          <w:sz w:val="28"/>
          <w:szCs w:val="28"/>
          <w:lang w:val="uk-UA"/>
        </w:rPr>
        <w:t xml:space="preserve"> університету</w:t>
      </w:r>
      <w:r w:rsidR="00247EE9" w:rsidRPr="003947C7">
        <w:rPr>
          <w:sz w:val="28"/>
          <w:szCs w:val="28"/>
          <w:lang w:val="uk-UA"/>
        </w:rPr>
        <w:t>;</w:t>
      </w:r>
    </w:p>
    <w:p w14:paraId="0C1BE3BF" w14:textId="354E6E8C" w:rsidR="006A6EAB" w:rsidRPr="003947C7" w:rsidRDefault="00247EE9" w:rsidP="00A550B4">
      <w:pPr>
        <w:numPr>
          <w:ilvl w:val="0"/>
          <w:numId w:val="11"/>
        </w:numPr>
        <w:spacing w:line="276" w:lineRule="auto"/>
        <w:ind w:left="709" w:hanging="283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наявності відповідного фінансування з боку державних і недержавних установ</w:t>
      </w:r>
      <w:r w:rsidR="00094836" w:rsidRPr="003947C7">
        <w:rPr>
          <w:sz w:val="28"/>
          <w:szCs w:val="28"/>
          <w:lang w:val="uk-UA"/>
        </w:rPr>
        <w:t>.</w:t>
      </w:r>
    </w:p>
    <w:p w14:paraId="24FCE0B8" w14:textId="77777777" w:rsidR="006A6EAB" w:rsidRPr="003947C7" w:rsidRDefault="006A6EAB" w:rsidP="00423043">
      <w:pPr>
        <w:spacing w:line="276" w:lineRule="auto"/>
        <w:ind w:left="540"/>
        <w:rPr>
          <w:sz w:val="28"/>
          <w:szCs w:val="28"/>
          <w:lang w:val="uk-UA"/>
        </w:rPr>
      </w:pPr>
    </w:p>
    <w:p w14:paraId="1445AD84" w14:textId="77777777" w:rsidR="006A6EAB" w:rsidRPr="003947C7" w:rsidRDefault="00247EE9" w:rsidP="00423043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>П</w:t>
      </w:r>
      <w:r w:rsidR="006A6EAB" w:rsidRPr="003947C7">
        <w:rPr>
          <w:sz w:val="28"/>
          <w:szCs w:val="28"/>
          <w:lang w:val="uk-UA"/>
        </w:rPr>
        <w:t xml:space="preserve">лан розвитку кафедри </w:t>
      </w:r>
      <w:r w:rsidR="009B09A9" w:rsidRPr="003947C7">
        <w:rPr>
          <w:sz w:val="28"/>
          <w:szCs w:val="28"/>
          <w:lang w:val="uk-UA"/>
        </w:rPr>
        <w:t xml:space="preserve">міжнародного приватного права Інституту міжнародних відносин </w:t>
      </w:r>
      <w:r w:rsidRPr="003947C7">
        <w:rPr>
          <w:sz w:val="28"/>
          <w:szCs w:val="28"/>
          <w:lang w:val="uk-UA"/>
        </w:rPr>
        <w:t xml:space="preserve">Київського національного університету імені Тараса Шевченка </w:t>
      </w:r>
      <w:r w:rsidR="006A6EAB" w:rsidRPr="003947C7">
        <w:rPr>
          <w:sz w:val="28"/>
          <w:szCs w:val="28"/>
          <w:lang w:val="uk-UA"/>
        </w:rPr>
        <w:t xml:space="preserve">підготував </w:t>
      </w:r>
      <w:r w:rsidR="00094836" w:rsidRPr="003947C7">
        <w:rPr>
          <w:sz w:val="28"/>
          <w:szCs w:val="28"/>
          <w:lang w:val="uk-UA"/>
        </w:rPr>
        <w:t xml:space="preserve">виконуючий </w:t>
      </w:r>
      <w:r w:rsidR="001F6931" w:rsidRPr="003947C7">
        <w:rPr>
          <w:sz w:val="28"/>
          <w:szCs w:val="28"/>
          <w:lang w:val="uk-UA"/>
        </w:rPr>
        <w:t>обов’язки</w:t>
      </w:r>
      <w:r w:rsidR="00094836" w:rsidRPr="003947C7">
        <w:rPr>
          <w:sz w:val="28"/>
          <w:szCs w:val="28"/>
          <w:lang w:val="uk-UA"/>
        </w:rPr>
        <w:t xml:space="preserve"> завідувача кафедри</w:t>
      </w:r>
      <w:r w:rsidR="006A6EAB" w:rsidRPr="003947C7">
        <w:rPr>
          <w:sz w:val="28"/>
          <w:szCs w:val="28"/>
          <w:lang w:val="uk-UA"/>
        </w:rPr>
        <w:t xml:space="preserve">, </w:t>
      </w:r>
      <w:r w:rsidR="000312EC" w:rsidRPr="003947C7">
        <w:rPr>
          <w:sz w:val="28"/>
          <w:szCs w:val="28"/>
          <w:lang w:val="uk-UA"/>
        </w:rPr>
        <w:t>кандидат</w:t>
      </w:r>
      <w:r w:rsidR="009B09A9" w:rsidRPr="003947C7">
        <w:rPr>
          <w:sz w:val="28"/>
          <w:szCs w:val="28"/>
          <w:lang w:val="uk-UA"/>
        </w:rPr>
        <w:t xml:space="preserve"> юридичних</w:t>
      </w:r>
      <w:r w:rsidR="006A6EAB" w:rsidRPr="003947C7">
        <w:rPr>
          <w:sz w:val="28"/>
          <w:szCs w:val="28"/>
          <w:lang w:val="uk-UA"/>
        </w:rPr>
        <w:t xml:space="preserve"> наук</w:t>
      </w:r>
      <w:r w:rsidR="00094836" w:rsidRPr="003947C7">
        <w:rPr>
          <w:sz w:val="28"/>
          <w:szCs w:val="28"/>
          <w:lang w:val="uk-UA"/>
        </w:rPr>
        <w:t>,</w:t>
      </w:r>
      <w:r w:rsidR="006A6EAB" w:rsidRPr="003947C7">
        <w:rPr>
          <w:sz w:val="28"/>
          <w:szCs w:val="28"/>
          <w:lang w:val="uk-UA"/>
        </w:rPr>
        <w:t xml:space="preserve"> </w:t>
      </w:r>
      <w:r w:rsidR="009B09A9" w:rsidRPr="003947C7">
        <w:rPr>
          <w:sz w:val="28"/>
          <w:szCs w:val="28"/>
          <w:lang w:val="uk-UA"/>
        </w:rPr>
        <w:t>доцент Калакура Віктор Ярославович</w:t>
      </w:r>
      <w:r w:rsidR="006A6EAB" w:rsidRPr="003947C7">
        <w:rPr>
          <w:sz w:val="28"/>
          <w:szCs w:val="28"/>
          <w:lang w:val="uk-UA"/>
        </w:rPr>
        <w:t>.</w:t>
      </w:r>
    </w:p>
    <w:p w14:paraId="501E5D0C" w14:textId="77777777" w:rsidR="006A6EAB" w:rsidRPr="003947C7" w:rsidRDefault="006A6EAB" w:rsidP="00423043">
      <w:pPr>
        <w:spacing w:line="276" w:lineRule="auto"/>
        <w:ind w:firstLine="540"/>
        <w:rPr>
          <w:sz w:val="28"/>
          <w:szCs w:val="28"/>
          <w:lang w:val="uk-UA"/>
        </w:rPr>
      </w:pPr>
    </w:p>
    <w:p w14:paraId="37E462C3" w14:textId="77777777" w:rsidR="00442999" w:rsidRDefault="00442999" w:rsidP="00423043">
      <w:pPr>
        <w:spacing w:line="276" w:lineRule="auto"/>
        <w:ind w:firstLine="540"/>
        <w:rPr>
          <w:sz w:val="28"/>
          <w:szCs w:val="28"/>
          <w:lang w:val="uk-UA"/>
        </w:rPr>
      </w:pPr>
    </w:p>
    <w:p w14:paraId="4FAD9EAB" w14:textId="1C72AF62" w:rsidR="006A6EAB" w:rsidRPr="003947C7" w:rsidRDefault="006A6EAB" w:rsidP="00423043">
      <w:pPr>
        <w:spacing w:line="276" w:lineRule="auto"/>
        <w:ind w:firstLine="540"/>
        <w:rPr>
          <w:sz w:val="28"/>
          <w:szCs w:val="28"/>
          <w:lang w:val="uk-UA"/>
        </w:rPr>
      </w:pPr>
      <w:r w:rsidRPr="003947C7">
        <w:rPr>
          <w:sz w:val="28"/>
          <w:szCs w:val="28"/>
          <w:lang w:val="uk-UA"/>
        </w:rPr>
        <w:t xml:space="preserve">Обговорено та прийнято за основу рішенням кафедри (витяг із протоколу засідання кафедри № </w:t>
      </w:r>
      <w:r w:rsidR="003A61DA">
        <w:rPr>
          <w:sz w:val="28"/>
          <w:szCs w:val="28"/>
          <w:lang w:val="uk-UA"/>
        </w:rPr>
        <w:t>1</w:t>
      </w:r>
      <w:r w:rsidR="00CF5457" w:rsidRPr="003947C7">
        <w:rPr>
          <w:sz w:val="28"/>
          <w:szCs w:val="28"/>
          <w:lang w:val="uk-UA"/>
        </w:rPr>
        <w:t xml:space="preserve"> </w:t>
      </w:r>
      <w:r w:rsidRPr="003947C7">
        <w:rPr>
          <w:sz w:val="28"/>
          <w:szCs w:val="28"/>
          <w:lang w:val="uk-UA"/>
        </w:rPr>
        <w:t xml:space="preserve">від </w:t>
      </w:r>
      <w:r w:rsidR="003A61DA">
        <w:rPr>
          <w:sz w:val="28"/>
          <w:szCs w:val="28"/>
          <w:lang w:val="uk-UA"/>
        </w:rPr>
        <w:t>14</w:t>
      </w:r>
      <w:r w:rsidRPr="003947C7">
        <w:rPr>
          <w:sz w:val="28"/>
          <w:szCs w:val="28"/>
          <w:lang w:val="uk-UA"/>
        </w:rPr>
        <w:t xml:space="preserve"> </w:t>
      </w:r>
      <w:r w:rsidR="003A61DA">
        <w:rPr>
          <w:sz w:val="28"/>
          <w:szCs w:val="28"/>
          <w:lang w:val="uk-UA"/>
        </w:rPr>
        <w:t>верес</w:t>
      </w:r>
      <w:r w:rsidR="00B866DC">
        <w:rPr>
          <w:sz w:val="28"/>
          <w:szCs w:val="28"/>
          <w:lang w:val="uk-UA"/>
        </w:rPr>
        <w:t>ня</w:t>
      </w:r>
      <w:r w:rsidR="00826A95">
        <w:rPr>
          <w:sz w:val="28"/>
          <w:szCs w:val="28"/>
          <w:lang w:val="uk-UA"/>
        </w:rPr>
        <w:t xml:space="preserve"> 2020</w:t>
      </w:r>
      <w:r w:rsidRPr="003947C7">
        <w:rPr>
          <w:sz w:val="28"/>
          <w:szCs w:val="28"/>
          <w:lang w:val="uk-UA"/>
        </w:rPr>
        <w:t xml:space="preserve"> р.)</w:t>
      </w:r>
    </w:p>
    <w:p w14:paraId="52ACD911" w14:textId="77777777" w:rsidR="00135E38" w:rsidRPr="003947C7" w:rsidRDefault="00135E38" w:rsidP="00423043">
      <w:pPr>
        <w:spacing w:line="276" w:lineRule="auto"/>
        <w:rPr>
          <w:sz w:val="28"/>
          <w:szCs w:val="28"/>
          <w:lang w:val="uk-UA"/>
        </w:rPr>
      </w:pPr>
    </w:p>
    <w:sectPr w:rsidR="00135E38" w:rsidRPr="003947C7" w:rsidSect="004429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D5D1B"/>
    <w:multiLevelType w:val="hybridMultilevel"/>
    <w:tmpl w:val="1D54965A"/>
    <w:lvl w:ilvl="0" w:tplc="27FA223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5003628"/>
    <w:multiLevelType w:val="hybridMultilevel"/>
    <w:tmpl w:val="5E82060A"/>
    <w:lvl w:ilvl="0" w:tplc="BF4C730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2010686"/>
    <w:multiLevelType w:val="hybridMultilevel"/>
    <w:tmpl w:val="01080A4E"/>
    <w:lvl w:ilvl="0" w:tplc="042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D5A4080"/>
    <w:multiLevelType w:val="hybridMultilevel"/>
    <w:tmpl w:val="7F242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30FA8"/>
    <w:multiLevelType w:val="hybridMultilevel"/>
    <w:tmpl w:val="AB6A930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1D78B0"/>
    <w:multiLevelType w:val="hybridMultilevel"/>
    <w:tmpl w:val="5842553E"/>
    <w:lvl w:ilvl="0" w:tplc="B6A8F6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D5D6008"/>
    <w:multiLevelType w:val="hybridMultilevel"/>
    <w:tmpl w:val="C2142026"/>
    <w:lvl w:ilvl="0" w:tplc="0BC4D1EC">
      <w:start w:val="3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6F8E791E"/>
    <w:multiLevelType w:val="hybridMultilevel"/>
    <w:tmpl w:val="1188D0D6"/>
    <w:lvl w:ilvl="0" w:tplc="A8322322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123737"/>
    <w:multiLevelType w:val="hybridMultilevel"/>
    <w:tmpl w:val="959E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C7568"/>
    <w:multiLevelType w:val="hybridMultilevel"/>
    <w:tmpl w:val="D188E440"/>
    <w:lvl w:ilvl="0" w:tplc="A8322322">
      <w:start w:val="7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79EA647A"/>
    <w:multiLevelType w:val="hybridMultilevel"/>
    <w:tmpl w:val="BD2275C2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AE"/>
    <w:rsid w:val="00005107"/>
    <w:rsid w:val="000062ED"/>
    <w:rsid w:val="00010CE6"/>
    <w:rsid w:val="000312EC"/>
    <w:rsid w:val="0003443A"/>
    <w:rsid w:val="000362D0"/>
    <w:rsid w:val="00055AE3"/>
    <w:rsid w:val="00063FFE"/>
    <w:rsid w:val="00066D04"/>
    <w:rsid w:val="000728B0"/>
    <w:rsid w:val="00086388"/>
    <w:rsid w:val="00094836"/>
    <w:rsid w:val="00094CF6"/>
    <w:rsid w:val="000B1E08"/>
    <w:rsid w:val="000B4CF2"/>
    <w:rsid w:val="000B7E04"/>
    <w:rsid w:val="00125031"/>
    <w:rsid w:val="00134E0E"/>
    <w:rsid w:val="00135E38"/>
    <w:rsid w:val="001528F9"/>
    <w:rsid w:val="00152EA9"/>
    <w:rsid w:val="00166096"/>
    <w:rsid w:val="00167FB9"/>
    <w:rsid w:val="00182CB8"/>
    <w:rsid w:val="00192056"/>
    <w:rsid w:val="001922B9"/>
    <w:rsid w:val="001922E6"/>
    <w:rsid w:val="001B43B6"/>
    <w:rsid w:val="001E1625"/>
    <w:rsid w:val="001F6931"/>
    <w:rsid w:val="00206D64"/>
    <w:rsid w:val="00210E66"/>
    <w:rsid w:val="00247EE9"/>
    <w:rsid w:val="00254B3E"/>
    <w:rsid w:val="00267BAE"/>
    <w:rsid w:val="00276DEF"/>
    <w:rsid w:val="002777E0"/>
    <w:rsid w:val="00283207"/>
    <w:rsid w:val="00283A82"/>
    <w:rsid w:val="00293EEB"/>
    <w:rsid w:val="0029745F"/>
    <w:rsid w:val="002C4079"/>
    <w:rsid w:val="003540DF"/>
    <w:rsid w:val="00360271"/>
    <w:rsid w:val="003653AC"/>
    <w:rsid w:val="00387B9C"/>
    <w:rsid w:val="003947C7"/>
    <w:rsid w:val="003A1F64"/>
    <w:rsid w:val="003A61DA"/>
    <w:rsid w:val="003C1972"/>
    <w:rsid w:val="003D4243"/>
    <w:rsid w:val="003E1A50"/>
    <w:rsid w:val="00407D10"/>
    <w:rsid w:val="004171E0"/>
    <w:rsid w:val="00423043"/>
    <w:rsid w:val="004360B9"/>
    <w:rsid w:val="00442999"/>
    <w:rsid w:val="00461273"/>
    <w:rsid w:val="0049470A"/>
    <w:rsid w:val="004C6744"/>
    <w:rsid w:val="004E74FE"/>
    <w:rsid w:val="00507A4A"/>
    <w:rsid w:val="00533F2D"/>
    <w:rsid w:val="00572DE4"/>
    <w:rsid w:val="0057382A"/>
    <w:rsid w:val="00594C9F"/>
    <w:rsid w:val="005C0773"/>
    <w:rsid w:val="005D05D5"/>
    <w:rsid w:val="005D49FD"/>
    <w:rsid w:val="00620EF1"/>
    <w:rsid w:val="00626789"/>
    <w:rsid w:val="006317E3"/>
    <w:rsid w:val="00637BA8"/>
    <w:rsid w:val="00676195"/>
    <w:rsid w:val="00682AEE"/>
    <w:rsid w:val="00697481"/>
    <w:rsid w:val="006A131B"/>
    <w:rsid w:val="006A23C5"/>
    <w:rsid w:val="006A4871"/>
    <w:rsid w:val="006A6EAB"/>
    <w:rsid w:val="006C4A7C"/>
    <w:rsid w:val="006E2DA0"/>
    <w:rsid w:val="00702AAD"/>
    <w:rsid w:val="007045A8"/>
    <w:rsid w:val="00720608"/>
    <w:rsid w:val="00730883"/>
    <w:rsid w:val="00734856"/>
    <w:rsid w:val="00742D1E"/>
    <w:rsid w:val="00744EE4"/>
    <w:rsid w:val="00755E3F"/>
    <w:rsid w:val="00774319"/>
    <w:rsid w:val="00792277"/>
    <w:rsid w:val="007A76FA"/>
    <w:rsid w:val="007E11E7"/>
    <w:rsid w:val="008021AD"/>
    <w:rsid w:val="00816AD0"/>
    <w:rsid w:val="00826A95"/>
    <w:rsid w:val="0087069D"/>
    <w:rsid w:val="008732F8"/>
    <w:rsid w:val="008C2F80"/>
    <w:rsid w:val="008D239F"/>
    <w:rsid w:val="008F6644"/>
    <w:rsid w:val="009056C0"/>
    <w:rsid w:val="00951F42"/>
    <w:rsid w:val="00967EF9"/>
    <w:rsid w:val="009B09A9"/>
    <w:rsid w:val="009B3D4F"/>
    <w:rsid w:val="009C5DA7"/>
    <w:rsid w:val="009D022A"/>
    <w:rsid w:val="00A02367"/>
    <w:rsid w:val="00A07DC9"/>
    <w:rsid w:val="00A154E8"/>
    <w:rsid w:val="00A1567B"/>
    <w:rsid w:val="00A550B4"/>
    <w:rsid w:val="00A57AAB"/>
    <w:rsid w:val="00A6304B"/>
    <w:rsid w:val="00A807A3"/>
    <w:rsid w:val="00A8796F"/>
    <w:rsid w:val="00A93719"/>
    <w:rsid w:val="00AB4544"/>
    <w:rsid w:val="00AD3ABF"/>
    <w:rsid w:val="00AF5AA5"/>
    <w:rsid w:val="00B24394"/>
    <w:rsid w:val="00B35640"/>
    <w:rsid w:val="00B53D95"/>
    <w:rsid w:val="00B7500F"/>
    <w:rsid w:val="00B866DC"/>
    <w:rsid w:val="00BD16ED"/>
    <w:rsid w:val="00BE2FD4"/>
    <w:rsid w:val="00BF1740"/>
    <w:rsid w:val="00BF3788"/>
    <w:rsid w:val="00C044E1"/>
    <w:rsid w:val="00C1513C"/>
    <w:rsid w:val="00C423CD"/>
    <w:rsid w:val="00C52762"/>
    <w:rsid w:val="00C7724C"/>
    <w:rsid w:val="00C81D87"/>
    <w:rsid w:val="00C82249"/>
    <w:rsid w:val="00C91FEE"/>
    <w:rsid w:val="00C974ED"/>
    <w:rsid w:val="00CB0365"/>
    <w:rsid w:val="00CD4A26"/>
    <w:rsid w:val="00CF5457"/>
    <w:rsid w:val="00D109E0"/>
    <w:rsid w:val="00D37F1B"/>
    <w:rsid w:val="00D5094B"/>
    <w:rsid w:val="00D7578A"/>
    <w:rsid w:val="00DA6326"/>
    <w:rsid w:val="00DB21BC"/>
    <w:rsid w:val="00DB2DC5"/>
    <w:rsid w:val="00DB5D0E"/>
    <w:rsid w:val="00DC53B1"/>
    <w:rsid w:val="00E21FB7"/>
    <w:rsid w:val="00E2279B"/>
    <w:rsid w:val="00E6174E"/>
    <w:rsid w:val="00E653EE"/>
    <w:rsid w:val="00E65F62"/>
    <w:rsid w:val="00EA77AD"/>
    <w:rsid w:val="00EB7CCC"/>
    <w:rsid w:val="00EE38D4"/>
    <w:rsid w:val="00EF1ECD"/>
    <w:rsid w:val="00F00C8E"/>
    <w:rsid w:val="00F11B06"/>
    <w:rsid w:val="00F15BCD"/>
    <w:rsid w:val="00F53DB6"/>
    <w:rsid w:val="00F556AB"/>
    <w:rsid w:val="00F57451"/>
    <w:rsid w:val="00F6372B"/>
    <w:rsid w:val="00F71A90"/>
    <w:rsid w:val="00F90B54"/>
    <w:rsid w:val="00FD371E"/>
    <w:rsid w:val="00FE732D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4F515"/>
  <w15:chartTrackingRefBased/>
  <w15:docId w15:val="{5E28CCAB-3479-4957-8774-F643ABC3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72B"/>
    <w:pPr>
      <w:ind w:firstLine="680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character" w:customStyle="1" w:styleId="12">
    <w:name w:val="на  12 пт"/>
    <w:rsid w:val="00135E38"/>
    <w:rPr>
      <w:rFonts w:ascii="Times New Roman" w:hAnsi="Times New Roman"/>
      <w:spacing w:val="22"/>
      <w:sz w:val="24"/>
    </w:rPr>
  </w:style>
  <w:style w:type="character" w:styleId="a4">
    <w:name w:val="Strong"/>
    <w:qFormat/>
    <w:rsid w:val="006A6EAB"/>
    <w:rPr>
      <w:b/>
      <w:bCs/>
    </w:rPr>
  </w:style>
  <w:style w:type="paragraph" w:styleId="a5">
    <w:name w:val="Balloon Text"/>
    <w:basedOn w:val="a"/>
    <w:semiHidden/>
    <w:rsid w:val="000344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02AAD"/>
  </w:style>
  <w:style w:type="paragraph" w:styleId="HTML">
    <w:name w:val="HTML Preformatted"/>
    <w:basedOn w:val="a"/>
    <w:rsid w:val="00F90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7835</Words>
  <Characters>4466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-  орієнтовна програма розвитку кафедри претендента на заміщення посади завідувача цієї кафедри (обсяг - до 5 сторінок):</vt:lpstr>
      <vt:lpstr>-  орієнтовна програма розвитку кафедри претендента на заміщення посади завідувача цієї кафедри (обсяг - до 5 сторінок):</vt:lpstr>
    </vt:vector>
  </TitlesOfParts>
  <Company>Kiev State University</Company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орієнтовна програма розвитку кафедри претендента на заміщення посади завідувача цієї кафедри (обсяг - до 5 сторінок):</dc:title>
  <dc:subject/>
  <dc:creator>user</dc:creator>
  <cp:keywords/>
  <cp:lastModifiedBy>Лариса Геннадіївна Затхей</cp:lastModifiedBy>
  <cp:revision>6</cp:revision>
  <cp:lastPrinted>2014-02-02T08:47:00Z</cp:lastPrinted>
  <dcterms:created xsi:type="dcterms:W3CDTF">2020-09-14T09:18:00Z</dcterms:created>
  <dcterms:modified xsi:type="dcterms:W3CDTF">2020-09-14T10:24:00Z</dcterms:modified>
</cp:coreProperties>
</file>