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МІНІСТЕРСТВО ОСВІТИ І НАУКИ УК</w:t>
      </w:r>
      <w:r w:rsidRPr="009F06D1">
        <w:rPr>
          <w:rFonts w:ascii="Times New Roman" w:eastAsia="Times New Roman" w:hAnsi="Times New Roman" w:cs="Times New Roman"/>
          <w:b/>
          <w:sz w:val="28"/>
          <w:szCs w:val="28"/>
          <w:lang w:val="uk-UA" w:eastAsia="ru-RU"/>
        </w:rPr>
        <w:t>Р</w:t>
      </w:r>
      <w:r w:rsidRPr="00E6031A">
        <w:rPr>
          <w:rFonts w:ascii="Times New Roman" w:eastAsia="Times New Roman" w:hAnsi="Times New Roman" w:cs="Times New Roman"/>
          <w:b/>
          <w:sz w:val="28"/>
          <w:szCs w:val="28"/>
          <w:lang w:val="uk-UA" w:eastAsia="ru-RU"/>
        </w:rPr>
        <w:t>АЇНИ</w:t>
      </w:r>
    </w:p>
    <w:p w:rsidR="000446B7" w:rsidRPr="00AB4371" w:rsidRDefault="000446B7" w:rsidP="000446B7">
      <w:pPr>
        <w:spacing w:after="0" w:line="240" w:lineRule="auto"/>
        <w:jc w:val="center"/>
        <w:rPr>
          <w:rFonts w:ascii="Times New Roman" w:eastAsia="Times New Roman" w:hAnsi="Times New Roman" w:cs="Times New Roman"/>
          <w:b/>
          <w:sz w:val="28"/>
          <w:szCs w:val="28"/>
          <w:lang w:eastAsia="ru-RU"/>
        </w:rPr>
      </w:pPr>
      <w:r w:rsidRPr="00E6031A">
        <w:rPr>
          <w:rFonts w:ascii="Times New Roman" w:eastAsia="Times New Roman" w:hAnsi="Times New Roman" w:cs="Times New Roman"/>
          <w:b/>
          <w:sz w:val="28"/>
          <w:szCs w:val="28"/>
          <w:lang w:val="uk-UA" w:eastAsia="ru-RU"/>
        </w:rPr>
        <w:t>КИЇВСЬКИЙ НАЦІОНАЛЬНИЙ УНІВЕРСИТЕТ</w:t>
      </w: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ІМЕНІ ТАРАСА ШЕВЧЕНКА</w:t>
      </w: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ІНСТИТУТ МІЖНАРОДНИХ ВІДНОСИН</w:t>
      </w:r>
    </w:p>
    <w:p w:rsidR="000446B7" w:rsidRPr="00E6031A" w:rsidRDefault="000446B7" w:rsidP="000446B7">
      <w:pPr>
        <w:spacing w:after="0" w:line="36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88"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ПРОГРАМА</w:t>
      </w:r>
    </w:p>
    <w:p w:rsidR="000446B7" w:rsidRPr="00E6031A" w:rsidRDefault="000446B7" w:rsidP="000446B7">
      <w:pPr>
        <w:spacing w:after="0" w:line="288"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ВСТУПНИХ ВИПРОБУВАНЬ</w:t>
      </w:r>
    </w:p>
    <w:p w:rsidR="000446B7" w:rsidRPr="00E6031A" w:rsidRDefault="000446B7" w:rsidP="000446B7">
      <w:pPr>
        <w:spacing w:after="0" w:line="288"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для іноземних громадян</w:t>
      </w:r>
    </w:p>
    <w:p w:rsidR="000446B7" w:rsidRPr="00E6031A" w:rsidRDefault="000446B7" w:rsidP="000446B7">
      <w:pPr>
        <w:spacing w:after="0" w:line="288" w:lineRule="auto"/>
        <w:jc w:val="center"/>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 xml:space="preserve">освітнього рівня </w:t>
      </w:r>
      <w:r w:rsidRPr="00E6031A">
        <w:rPr>
          <w:rFonts w:ascii="Times New Roman" w:eastAsia="Times New Roman" w:hAnsi="Times New Roman" w:cs="Times New Roman"/>
          <w:b/>
          <w:sz w:val="28"/>
          <w:szCs w:val="28"/>
          <w:lang w:val="uk-UA" w:eastAsia="ru-RU"/>
        </w:rPr>
        <w:t>«Бакалавр»</w:t>
      </w:r>
    </w:p>
    <w:p w:rsidR="000446B7" w:rsidRPr="00E6031A" w:rsidRDefault="000446B7" w:rsidP="000446B7">
      <w:pPr>
        <w:spacing w:after="0" w:line="288"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за освітньою програмою «Країнознавство»</w:t>
      </w:r>
    </w:p>
    <w:p w:rsidR="000446B7" w:rsidRPr="00E6031A" w:rsidRDefault="000446B7" w:rsidP="000446B7">
      <w:pPr>
        <w:spacing w:after="0" w:line="240" w:lineRule="auto"/>
        <w:jc w:val="center"/>
        <w:rPr>
          <w:rFonts w:ascii="Times New Roman" w:eastAsia="Times New Roman" w:hAnsi="Times New Roman" w:cs="Times New Roman"/>
          <w:b/>
          <w:i/>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Програму рекомендовано кафедрою країнознавства</w:t>
      </w:r>
    </w:p>
    <w:p w:rsidR="000446B7" w:rsidRPr="00E6031A" w:rsidRDefault="000446B7" w:rsidP="000446B7">
      <w:pPr>
        <w:spacing w:after="0" w:line="240" w:lineRule="auto"/>
        <w:jc w:val="right"/>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right"/>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right"/>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right"/>
        <w:rPr>
          <w:rFonts w:ascii="Times New Roman" w:eastAsia="Times New Roman" w:hAnsi="Times New Roman" w:cs="Times New Roman"/>
          <w:sz w:val="28"/>
          <w:szCs w:val="28"/>
          <w:lang w:val="uk-UA" w:eastAsia="ru-RU"/>
        </w:rPr>
      </w:pPr>
    </w:p>
    <w:p w:rsidR="000446B7" w:rsidRPr="00E6031A" w:rsidRDefault="000446B7" w:rsidP="000446B7">
      <w:pPr>
        <w:spacing w:after="0" w:line="240" w:lineRule="auto"/>
        <w:jc w:val="right"/>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right"/>
        <w:rPr>
          <w:rFonts w:ascii="Times New Roman" w:eastAsia="Times New Roman" w:hAnsi="Times New Roman" w:cs="Times New Roman"/>
          <w:b/>
          <w:sz w:val="28"/>
          <w:szCs w:val="28"/>
          <w:lang w:val="uk-UA" w:eastAsia="ru-RU"/>
        </w:rPr>
      </w:pPr>
    </w:p>
    <w:p w:rsidR="000446B7" w:rsidRPr="009F06D1"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Default="000446B7" w:rsidP="000446B7">
      <w:pPr>
        <w:spacing w:after="0" w:line="240" w:lineRule="auto"/>
        <w:rPr>
          <w:rFonts w:ascii="Times New Roman" w:eastAsia="Times New Roman" w:hAnsi="Times New Roman" w:cs="Times New Roman"/>
          <w:b/>
          <w:sz w:val="28"/>
          <w:szCs w:val="28"/>
          <w:lang w:val="uk-UA" w:eastAsia="ru-RU"/>
        </w:rPr>
      </w:pPr>
    </w:p>
    <w:p w:rsidR="000446B7" w:rsidRDefault="000446B7" w:rsidP="000446B7">
      <w:pPr>
        <w:spacing w:after="0" w:line="240" w:lineRule="auto"/>
        <w:rPr>
          <w:rFonts w:ascii="Times New Roman" w:eastAsia="Times New Roman" w:hAnsi="Times New Roman" w:cs="Times New Roman"/>
          <w:b/>
          <w:sz w:val="28"/>
          <w:szCs w:val="28"/>
          <w:lang w:val="uk-UA" w:eastAsia="ru-RU"/>
        </w:rPr>
      </w:pPr>
    </w:p>
    <w:p w:rsidR="000446B7" w:rsidRDefault="000446B7" w:rsidP="000446B7">
      <w:pPr>
        <w:spacing w:after="0" w:line="240" w:lineRule="auto"/>
        <w:rPr>
          <w:rFonts w:ascii="Times New Roman" w:eastAsia="Times New Roman" w:hAnsi="Times New Roman" w:cs="Times New Roman"/>
          <w:b/>
          <w:sz w:val="28"/>
          <w:szCs w:val="28"/>
          <w:lang w:val="uk-UA" w:eastAsia="ru-RU"/>
        </w:rPr>
      </w:pPr>
    </w:p>
    <w:p w:rsidR="000446B7" w:rsidRDefault="000446B7" w:rsidP="000446B7">
      <w:pPr>
        <w:spacing w:after="0" w:line="240" w:lineRule="auto"/>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rPr>
          <w:rFonts w:ascii="Times New Roman" w:eastAsia="Times New Roman" w:hAnsi="Times New Roman" w:cs="Times New Roman"/>
          <w:b/>
          <w:sz w:val="28"/>
          <w:szCs w:val="28"/>
          <w:lang w:val="uk-UA" w:eastAsia="ru-RU"/>
        </w:rPr>
      </w:pPr>
      <w:bookmarkStart w:id="0" w:name="_GoBack"/>
      <w:bookmarkEnd w:id="0"/>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p>
    <w:p w:rsidR="000446B7" w:rsidRPr="00E6031A" w:rsidRDefault="000446B7" w:rsidP="000446B7">
      <w:pPr>
        <w:spacing w:after="0" w:line="240" w:lineRule="auto"/>
        <w:jc w:val="center"/>
        <w:rPr>
          <w:rFonts w:ascii="Times New Roman" w:eastAsia="Times New Roman" w:hAnsi="Times New Roman" w:cs="Times New Roman"/>
          <w:b/>
          <w:sz w:val="28"/>
          <w:szCs w:val="28"/>
          <w:lang w:val="uk-UA" w:eastAsia="ru-RU"/>
        </w:rPr>
      </w:pPr>
      <w:r w:rsidRPr="00E6031A">
        <w:rPr>
          <w:rFonts w:ascii="Times New Roman" w:eastAsia="Times New Roman" w:hAnsi="Times New Roman" w:cs="Times New Roman"/>
          <w:b/>
          <w:sz w:val="28"/>
          <w:szCs w:val="28"/>
          <w:lang w:val="uk-UA" w:eastAsia="ru-RU"/>
        </w:rPr>
        <w:t>КИЇВ – 2021</w:t>
      </w:r>
    </w:p>
    <w:p w:rsidR="000446B7" w:rsidRPr="00E6031A" w:rsidRDefault="000446B7" w:rsidP="000446B7">
      <w:pPr>
        <w:spacing w:after="0" w:line="360" w:lineRule="auto"/>
        <w:ind w:firstLine="708"/>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b/>
          <w:sz w:val="28"/>
          <w:szCs w:val="28"/>
          <w:lang w:val="uk-UA" w:eastAsia="ru-RU"/>
        </w:rPr>
        <w:br w:type="page"/>
      </w:r>
      <w:r w:rsidRPr="00E6031A">
        <w:rPr>
          <w:rFonts w:ascii="Times New Roman" w:eastAsia="Times New Roman" w:hAnsi="Times New Roman" w:cs="Times New Roman"/>
          <w:sz w:val="28"/>
          <w:szCs w:val="28"/>
          <w:lang w:val="uk-UA" w:eastAsia="ru-RU"/>
        </w:rPr>
        <w:lastRenderedPageBreak/>
        <w:t>Програму вступних випробувань для підготовки іноземних громадян за освітнім рівнем «Бакалавр» розроблено на підставі Законів України «Про вищу освіту», «Про правовий статус іноземців та осіб без громадянства», «Про закордонних українців», Указів Президента України від 25 березня 1994 року № 112 «Про заходи щодо розвитку економічного співробітництва областей України з суміжними прикордонними областями Російської Федерації» та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наказу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зареєстрованого у Міністерстві юстиції України 25 листопада 2013 року за № 2004/24536.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на підставі направлень Міністерства освіти і науки України в межах обсягу місць для навчання за кошти державного бюджету.</w:t>
      </w:r>
    </w:p>
    <w:p w:rsidR="000446B7" w:rsidRPr="00E6031A" w:rsidRDefault="000446B7" w:rsidP="000446B7">
      <w:pPr>
        <w:spacing w:after="0" w:line="360" w:lineRule="auto"/>
        <w:ind w:firstLine="709"/>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На навчання для здобуття ступеня бакалавра приймаються іноземні громадяни та особи без громадянства, які мають посвідку на постійне проживання в Україні та отримали повну загальну середню освіту за результатами зовнішнього незалежного оцінювання знань на загальних підставах, а також іноземні громадяни та особи без громадянства, які приїхали до України та мають іноземні документи про повну середню освіту. Основною вимогою для іноземних громадян та осіб без громадянства, які виявили бажання та подали документи на навчання для здобуття ступеня бакалавра є володіння українською (російською) мовою на рівні В1.</w:t>
      </w:r>
    </w:p>
    <w:p w:rsidR="000446B7" w:rsidRPr="00E6031A" w:rsidRDefault="000446B7" w:rsidP="000446B7">
      <w:pPr>
        <w:spacing w:after="0" w:line="360" w:lineRule="auto"/>
        <w:ind w:firstLine="709"/>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На основі вищезгаданих вимог кафедрою підготовлені і затверджені питання для співбесіди з обраного напряму підготовки.</w:t>
      </w:r>
    </w:p>
    <w:p w:rsidR="000446B7" w:rsidRPr="00E6031A" w:rsidRDefault="000446B7" w:rsidP="000446B7">
      <w:pPr>
        <w:numPr>
          <w:ilvl w:val="0"/>
          <w:numId w:val="1"/>
        </w:numPr>
        <w:spacing w:after="0" w:line="360" w:lineRule="auto"/>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Дайте визначення дефініцій «країна», «регіон».</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Дайте визначення географічного, історичного і культурного регіон</w:t>
      </w:r>
      <w:r>
        <w:rPr>
          <w:rFonts w:ascii="Times New Roman" w:eastAsia="Times New Roman" w:hAnsi="Times New Roman" w:cs="Times New Roman"/>
          <w:sz w:val="28"/>
          <w:szCs w:val="28"/>
          <w:lang w:val="uk-UA" w:eastAsia="ru-RU"/>
        </w:rPr>
        <w:t>ів</w:t>
      </w:r>
      <w:r w:rsidRPr="00E6031A">
        <w:rPr>
          <w:rFonts w:ascii="Times New Roman" w:eastAsia="Times New Roman" w:hAnsi="Times New Roman" w:cs="Times New Roman"/>
          <w:sz w:val="28"/>
          <w:szCs w:val="28"/>
          <w:lang w:val="uk-UA" w:eastAsia="ru-RU"/>
        </w:rPr>
        <w:t>, в чому їх відмінність?</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lastRenderedPageBreak/>
        <w:t>Охарактеризуйте основні правила класифікації та типології країн світу.</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Які критерії використовуються для визначення регіонів?</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Які критерії взяті за основу поділу країн світу кількісними і якісними ознаками, за ознакою конкурентоспроможності, за загальним рівнем розвитку?</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Назвіть приклади географічного районування світу.</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У чому полягає цивілізаційний поділ світу?</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Вкажіть останні тенденції у сучасному духовно-релігійному поділі світу.</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E6031A">
        <w:rPr>
          <w:rFonts w:ascii="Times New Roman" w:eastAsia="Times New Roman" w:hAnsi="Times New Roman" w:cs="Times New Roman"/>
          <w:sz w:val="28"/>
          <w:szCs w:val="28"/>
          <w:lang w:val="uk-UA" w:eastAsia="ru-RU"/>
        </w:rPr>
        <w:t>Які найпростіші форми релігії Ви знаєте? В яких країнах вони розповсюджені?</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9F06D1">
        <w:rPr>
          <w:rFonts w:ascii="Times New Roman" w:eastAsia="Times New Roman" w:hAnsi="Times New Roman" w:cs="Times New Roman"/>
          <w:sz w:val="28"/>
          <w:szCs w:val="28"/>
          <w:lang w:val="uk-UA" w:eastAsia="ru-RU"/>
        </w:rPr>
        <w:t xml:space="preserve"> </w:t>
      </w:r>
      <w:r w:rsidRPr="00E6031A">
        <w:rPr>
          <w:rFonts w:ascii="Times New Roman" w:eastAsia="Times New Roman" w:hAnsi="Times New Roman" w:cs="Times New Roman"/>
          <w:sz w:val="28"/>
          <w:szCs w:val="28"/>
          <w:lang w:val="uk-UA" w:eastAsia="ru-RU"/>
        </w:rPr>
        <w:t xml:space="preserve">Які з монотеїстичних релігій не є світовими, а належать до місцевих деномінацій? </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9F06D1">
        <w:rPr>
          <w:rFonts w:ascii="Times New Roman" w:eastAsia="Times New Roman" w:hAnsi="Times New Roman" w:cs="Times New Roman"/>
          <w:sz w:val="28"/>
          <w:szCs w:val="28"/>
          <w:lang w:val="uk-UA" w:eastAsia="ru-RU"/>
        </w:rPr>
        <w:t xml:space="preserve"> </w:t>
      </w:r>
      <w:r w:rsidRPr="00E6031A">
        <w:rPr>
          <w:rFonts w:ascii="Times New Roman" w:eastAsia="Times New Roman" w:hAnsi="Times New Roman" w:cs="Times New Roman"/>
          <w:sz w:val="28"/>
          <w:szCs w:val="28"/>
          <w:lang w:val="uk-UA" w:eastAsia="ru-RU"/>
        </w:rPr>
        <w:t>У чому полягає різниця між «державою» і «країною»? Наведіть приклади з політичної карти світу.</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9F06D1">
        <w:rPr>
          <w:rFonts w:ascii="Times New Roman" w:eastAsia="Times New Roman" w:hAnsi="Times New Roman" w:cs="Times New Roman"/>
          <w:sz w:val="28"/>
          <w:szCs w:val="28"/>
          <w:lang w:val="uk-UA" w:eastAsia="ru-RU"/>
        </w:rPr>
        <w:t xml:space="preserve"> </w:t>
      </w:r>
      <w:r w:rsidRPr="00E6031A">
        <w:rPr>
          <w:rFonts w:ascii="Times New Roman" w:eastAsia="Times New Roman" w:hAnsi="Times New Roman" w:cs="Times New Roman"/>
          <w:sz w:val="28"/>
          <w:szCs w:val="28"/>
          <w:lang w:val="uk-UA" w:eastAsia="ru-RU"/>
        </w:rPr>
        <w:t>Які форми правління функціонують в державах сучасного світу?</w:t>
      </w:r>
      <w:r w:rsidRPr="009F06D1">
        <w:rPr>
          <w:rFonts w:ascii="Times New Roman" w:eastAsia="Times New Roman" w:hAnsi="Times New Roman" w:cs="Times New Roman"/>
          <w:sz w:val="28"/>
          <w:szCs w:val="28"/>
          <w:lang w:val="uk-UA" w:eastAsia="ru-RU"/>
        </w:rPr>
        <w:t xml:space="preserve"> </w:t>
      </w:r>
      <w:r w:rsidRPr="00E6031A">
        <w:rPr>
          <w:rFonts w:ascii="Times New Roman" w:eastAsia="Times New Roman" w:hAnsi="Times New Roman" w:cs="Times New Roman"/>
          <w:sz w:val="28"/>
          <w:szCs w:val="28"/>
          <w:lang w:val="uk-UA" w:eastAsia="ru-RU"/>
        </w:rPr>
        <w:t xml:space="preserve">Наведіть конкретні приклади. </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9F06D1">
        <w:rPr>
          <w:rFonts w:ascii="Times New Roman" w:eastAsia="Times New Roman" w:hAnsi="Times New Roman" w:cs="Times New Roman"/>
          <w:sz w:val="28"/>
          <w:szCs w:val="28"/>
          <w:lang w:val="uk-UA" w:eastAsia="ru-RU"/>
        </w:rPr>
        <w:t xml:space="preserve"> </w:t>
      </w:r>
      <w:r w:rsidRPr="00E6031A">
        <w:rPr>
          <w:rFonts w:ascii="Times New Roman" w:eastAsia="Times New Roman" w:hAnsi="Times New Roman" w:cs="Times New Roman"/>
          <w:sz w:val="28"/>
          <w:szCs w:val="28"/>
          <w:lang w:val="uk-UA" w:eastAsia="ru-RU"/>
        </w:rPr>
        <w:t>Назвіть основні періоди формування політичної карти світу.</w:t>
      </w:r>
    </w:p>
    <w:p w:rsidR="000446B7" w:rsidRPr="00E6031A" w:rsidRDefault="000446B7" w:rsidP="000446B7">
      <w:pPr>
        <w:numPr>
          <w:ilvl w:val="0"/>
          <w:numId w:val="1"/>
        </w:numPr>
        <w:spacing w:after="0" w:line="360" w:lineRule="auto"/>
        <w:contextualSpacing/>
        <w:jc w:val="both"/>
        <w:rPr>
          <w:rFonts w:ascii="Times New Roman" w:eastAsia="Calibri" w:hAnsi="Times New Roman" w:cs="Times New Roman"/>
          <w:sz w:val="28"/>
          <w:szCs w:val="28"/>
          <w:lang w:val="uk-UA"/>
        </w:rPr>
      </w:pPr>
      <w:r w:rsidRPr="009F06D1">
        <w:rPr>
          <w:rFonts w:ascii="Times New Roman" w:eastAsia="Calibri" w:hAnsi="Times New Roman" w:cs="Times New Roman"/>
          <w:sz w:val="28"/>
          <w:szCs w:val="28"/>
          <w:lang w:val="uk-UA"/>
        </w:rPr>
        <w:t xml:space="preserve"> </w:t>
      </w:r>
      <w:r w:rsidRPr="00E6031A">
        <w:rPr>
          <w:rFonts w:ascii="Times New Roman" w:eastAsia="Calibri" w:hAnsi="Times New Roman" w:cs="Times New Roman"/>
          <w:sz w:val="28"/>
          <w:szCs w:val="28"/>
          <w:lang w:val="uk-UA"/>
        </w:rPr>
        <w:t xml:space="preserve">Охарактеризуйте місце культури в розвитку країн світу.   </w:t>
      </w:r>
    </w:p>
    <w:p w:rsidR="000446B7" w:rsidRPr="00E6031A" w:rsidRDefault="000446B7" w:rsidP="000446B7">
      <w:pPr>
        <w:numPr>
          <w:ilvl w:val="0"/>
          <w:numId w:val="1"/>
        </w:numPr>
        <w:spacing w:after="0" w:line="360" w:lineRule="auto"/>
        <w:jc w:val="both"/>
        <w:rPr>
          <w:rFonts w:ascii="Times New Roman" w:eastAsia="Times New Roman" w:hAnsi="Times New Roman" w:cs="Times New Roman"/>
          <w:sz w:val="28"/>
          <w:szCs w:val="28"/>
          <w:lang w:val="uk-UA" w:eastAsia="ru-RU"/>
        </w:rPr>
      </w:pPr>
      <w:r w:rsidRPr="009F06D1">
        <w:rPr>
          <w:rFonts w:ascii="Times New Roman" w:eastAsia="Times New Roman" w:hAnsi="Times New Roman" w:cs="Times New Roman"/>
          <w:sz w:val="28"/>
          <w:szCs w:val="28"/>
          <w:lang w:val="uk-UA" w:eastAsia="ru-RU"/>
        </w:rPr>
        <w:t xml:space="preserve"> </w:t>
      </w:r>
      <w:r w:rsidRPr="00E6031A">
        <w:rPr>
          <w:rFonts w:ascii="Times New Roman" w:eastAsia="Times New Roman" w:hAnsi="Times New Roman" w:cs="Times New Roman"/>
          <w:sz w:val="28"/>
          <w:szCs w:val="28"/>
          <w:lang w:val="uk-UA" w:eastAsia="ru-RU"/>
        </w:rPr>
        <w:t>Поясніть причини різного рівня розвитку культури в країнах світу.</w:t>
      </w:r>
    </w:p>
    <w:p w:rsidR="000446B7" w:rsidRPr="00E6031A" w:rsidRDefault="000446B7" w:rsidP="000446B7">
      <w:pPr>
        <w:numPr>
          <w:ilvl w:val="0"/>
          <w:numId w:val="1"/>
        </w:numPr>
        <w:spacing w:after="0" w:line="360" w:lineRule="auto"/>
        <w:contextualSpacing/>
        <w:jc w:val="both"/>
        <w:rPr>
          <w:rFonts w:ascii="Times New Roman" w:eastAsia="Calibri" w:hAnsi="Times New Roman" w:cs="Times New Roman"/>
          <w:sz w:val="28"/>
          <w:szCs w:val="28"/>
          <w:lang w:val="uk-UA"/>
        </w:rPr>
      </w:pPr>
      <w:r w:rsidRPr="009F06D1">
        <w:rPr>
          <w:rFonts w:ascii="Times New Roman" w:eastAsia="Calibri" w:hAnsi="Times New Roman" w:cs="Times New Roman"/>
          <w:sz w:val="28"/>
          <w:szCs w:val="28"/>
          <w:lang w:val="uk-UA"/>
        </w:rPr>
        <w:t xml:space="preserve"> </w:t>
      </w:r>
      <w:r w:rsidRPr="00E6031A">
        <w:rPr>
          <w:rFonts w:ascii="Times New Roman" w:eastAsia="Calibri" w:hAnsi="Times New Roman" w:cs="Times New Roman"/>
          <w:sz w:val="28"/>
          <w:szCs w:val="28"/>
          <w:lang w:val="uk-UA"/>
        </w:rPr>
        <w:t>Назвіть основні етнокультурні регіони світу.</w:t>
      </w:r>
    </w:p>
    <w:p w:rsidR="000446B7" w:rsidRPr="00E6031A" w:rsidRDefault="000446B7" w:rsidP="000446B7">
      <w:pPr>
        <w:numPr>
          <w:ilvl w:val="0"/>
          <w:numId w:val="1"/>
        </w:numPr>
        <w:spacing w:after="0" w:line="360" w:lineRule="auto"/>
        <w:contextualSpacing/>
        <w:jc w:val="both"/>
        <w:rPr>
          <w:rFonts w:ascii="Times New Roman" w:eastAsia="Calibri" w:hAnsi="Times New Roman" w:cs="Times New Roman"/>
          <w:sz w:val="28"/>
          <w:szCs w:val="28"/>
          <w:lang w:val="uk-UA"/>
        </w:rPr>
      </w:pPr>
      <w:r w:rsidRPr="009F06D1">
        <w:rPr>
          <w:rFonts w:ascii="Times New Roman" w:eastAsia="Calibri" w:hAnsi="Times New Roman" w:cs="Times New Roman"/>
          <w:sz w:val="28"/>
          <w:szCs w:val="28"/>
          <w:lang w:val="uk-UA"/>
        </w:rPr>
        <w:t xml:space="preserve"> </w:t>
      </w:r>
      <w:r w:rsidRPr="00E6031A">
        <w:rPr>
          <w:rFonts w:ascii="Times New Roman" w:eastAsia="Calibri" w:hAnsi="Times New Roman" w:cs="Times New Roman"/>
          <w:sz w:val="28"/>
          <w:szCs w:val="28"/>
          <w:lang w:val="uk-UA"/>
        </w:rPr>
        <w:t>Які українські об’єкти включені до Списку природної, культурної та нематеріальної культурної спадщини ЮНЕСКО?</w:t>
      </w:r>
    </w:p>
    <w:p w:rsidR="000446B7" w:rsidRPr="00E6031A" w:rsidRDefault="000446B7" w:rsidP="000446B7">
      <w:pPr>
        <w:numPr>
          <w:ilvl w:val="0"/>
          <w:numId w:val="1"/>
        </w:numPr>
        <w:spacing w:after="0" w:line="360" w:lineRule="auto"/>
        <w:contextualSpacing/>
        <w:jc w:val="both"/>
        <w:rPr>
          <w:rFonts w:ascii="Times New Roman" w:eastAsia="Calibri" w:hAnsi="Times New Roman" w:cs="Times New Roman"/>
          <w:sz w:val="28"/>
          <w:szCs w:val="28"/>
          <w:lang w:val="uk-UA"/>
        </w:rPr>
      </w:pPr>
      <w:r w:rsidRPr="009F06D1">
        <w:rPr>
          <w:rFonts w:ascii="Times New Roman" w:eastAsia="Calibri" w:hAnsi="Times New Roman" w:cs="Times New Roman"/>
          <w:sz w:val="28"/>
          <w:szCs w:val="28"/>
          <w:lang w:val="uk-UA"/>
        </w:rPr>
        <w:t xml:space="preserve"> </w:t>
      </w:r>
      <w:r w:rsidRPr="00E6031A">
        <w:rPr>
          <w:rFonts w:ascii="Times New Roman" w:eastAsia="Calibri" w:hAnsi="Times New Roman" w:cs="Times New Roman"/>
          <w:sz w:val="28"/>
          <w:szCs w:val="28"/>
          <w:lang w:val="uk-UA"/>
        </w:rPr>
        <w:t>Скільки держав є членами ООН?</w:t>
      </w:r>
    </w:p>
    <w:p w:rsidR="000446B7" w:rsidRPr="00E6031A" w:rsidRDefault="000446B7" w:rsidP="000446B7">
      <w:pPr>
        <w:numPr>
          <w:ilvl w:val="0"/>
          <w:numId w:val="1"/>
        </w:numPr>
        <w:spacing w:after="0" w:line="360" w:lineRule="auto"/>
        <w:contextualSpacing/>
        <w:jc w:val="both"/>
        <w:rPr>
          <w:rFonts w:ascii="Times New Roman" w:eastAsia="Calibri" w:hAnsi="Times New Roman" w:cs="Times New Roman"/>
          <w:sz w:val="28"/>
          <w:szCs w:val="28"/>
          <w:lang w:val="uk-UA"/>
        </w:rPr>
      </w:pPr>
      <w:r w:rsidRPr="009F06D1">
        <w:rPr>
          <w:rFonts w:ascii="Times New Roman" w:eastAsia="Calibri" w:hAnsi="Times New Roman" w:cs="Times New Roman"/>
          <w:sz w:val="28"/>
          <w:szCs w:val="28"/>
          <w:lang w:val="uk-UA"/>
        </w:rPr>
        <w:t xml:space="preserve"> </w:t>
      </w:r>
      <w:r w:rsidRPr="00E6031A">
        <w:rPr>
          <w:rFonts w:ascii="Times New Roman" w:eastAsia="Calibri" w:hAnsi="Times New Roman" w:cs="Times New Roman"/>
          <w:sz w:val="28"/>
          <w:szCs w:val="28"/>
          <w:lang w:val="uk-UA"/>
        </w:rPr>
        <w:t>Скільки нових незалежних держав постало після розпаду СРСР?</w:t>
      </w:r>
    </w:p>
    <w:p w:rsidR="000446B7" w:rsidRPr="009F06D1" w:rsidRDefault="000446B7" w:rsidP="000446B7">
      <w:pPr>
        <w:numPr>
          <w:ilvl w:val="0"/>
          <w:numId w:val="1"/>
        </w:numPr>
        <w:spacing w:after="0" w:line="360" w:lineRule="auto"/>
        <w:contextualSpacing/>
        <w:jc w:val="both"/>
        <w:rPr>
          <w:rFonts w:ascii="Times New Roman" w:eastAsia="Calibri" w:hAnsi="Times New Roman" w:cs="Times New Roman"/>
          <w:sz w:val="28"/>
          <w:szCs w:val="28"/>
          <w:lang w:val="uk-UA"/>
        </w:rPr>
      </w:pPr>
      <w:r w:rsidRPr="009F06D1">
        <w:rPr>
          <w:rFonts w:ascii="Times New Roman" w:eastAsia="Calibri" w:hAnsi="Times New Roman" w:cs="Times New Roman"/>
          <w:sz w:val="28"/>
          <w:szCs w:val="28"/>
          <w:lang w:val="uk-UA"/>
        </w:rPr>
        <w:t xml:space="preserve"> </w:t>
      </w:r>
      <w:r w:rsidRPr="00E6031A">
        <w:rPr>
          <w:rFonts w:ascii="Times New Roman" w:eastAsia="Calibri" w:hAnsi="Times New Roman" w:cs="Times New Roman"/>
          <w:sz w:val="28"/>
          <w:szCs w:val="28"/>
          <w:lang w:val="uk-UA"/>
        </w:rPr>
        <w:t>Які країни є постійними членами Ради Безпеки ООН?</w:t>
      </w:r>
    </w:p>
    <w:p w:rsidR="009E61C3" w:rsidRPr="000446B7" w:rsidRDefault="009E61C3">
      <w:pPr>
        <w:rPr>
          <w:lang w:val="uk-UA"/>
        </w:rPr>
      </w:pPr>
    </w:p>
    <w:sectPr w:rsidR="009E61C3" w:rsidRPr="000446B7" w:rsidSect="005058CC">
      <w:type w:val="continuous"/>
      <w:pgSz w:w="11907" w:h="16840" w:code="9"/>
      <w:pgMar w:top="567" w:right="851" w:bottom="1134" w:left="709"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214C"/>
    <w:multiLevelType w:val="hybridMultilevel"/>
    <w:tmpl w:val="661E1D0C"/>
    <w:lvl w:ilvl="0" w:tplc="DC3A576C">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BD"/>
    <w:rsid w:val="000446B7"/>
    <w:rsid w:val="005058CC"/>
    <w:rsid w:val="009E61C3"/>
    <w:rsid w:val="00FA1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5B1C"/>
  <w15:chartTrackingRefBased/>
  <w15:docId w15:val="{593C1392-B6C8-454A-81B4-37C8CCCC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6B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2473</Words>
  <Characters>1410</Characters>
  <Application>Microsoft Office Word</Application>
  <DocSecurity>0</DocSecurity>
  <Lines>11</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2021-06-13T18:33:00Z</dcterms:created>
  <dcterms:modified xsi:type="dcterms:W3CDTF">2021-06-13T18:33:00Z</dcterms:modified>
</cp:coreProperties>
</file>