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uk-UA" w:eastAsia="uk-UA"/>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ad"/>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ad"/>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ad"/>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1C52D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1C52D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1C52D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ad"/>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1C52D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1C52D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1C52D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ad"/>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69C80E43" w:rsidR="00EB0036" w:rsidRPr="00B03FE0" w:rsidRDefault="00EB0036" w:rsidP="001C52DE">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57C12D1A" w14:textId="3A0E4A4A" w:rsidR="00EB0036" w:rsidRPr="00B03FE0" w:rsidRDefault="0052183A" w:rsidP="001C52DE">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 xml:space="preserve">Educational and Scientific </w:t>
            </w:r>
            <w:r w:rsidR="00B03FE0">
              <w:rPr>
                <w:rFonts w:ascii="Calibri" w:eastAsia="Times New Roman" w:hAnsi="Calibri" w:cs="Times New Roman"/>
                <w:color w:val="000000"/>
                <w:sz w:val="16"/>
                <w:szCs w:val="16"/>
                <w:lang w:val="en-US" w:eastAsia="en-GB"/>
              </w:rPr>
              <w:t>Institute of International Relations</w:t>
            </w:r>
          </w:p>
          <w:p w14:paraId="1360D739" w14:textId="77777777" w:rsidR="001C52DE" w:rsidRPr="0052183A" w:rsidRDefault="001C52DE" w:rsidP="001C52DE">
            <w:pPr>
              <w:spacing w:after="0" w:line="240" w:lineRule="auto"/>
              <w:jc w:val="center"/>
              <w:rPr>
                <w:rFonts w:ascii="Calibri" w:eastAsia="Times New Roman" w:hAnsi="Calibri" w:cs="Times New Roman"/>
                <w:color w:val="000000"/>
                <w:sz w:val="16"/>
                <w:szCs w:val="16"/>
                <w:lang w:val="en-US" w:eastAsia="en-GB"/>
              </w:rPr>
            </w:pPr>
          </w:p>
          <w:p w14:paraId="45CDC2D4" w14:textId="77777777" w:rsidR="001C52DE" w:rsidRPr="0052183A" w:rsidRDefault="001C52DE" w:rsidP="001C52DE">
            <w:pPr>
              <w:spacing w:after="0" w:line="240" w:lineRule="auto"/>
              <w:jc w:val="center"/>
              <w:rPr>
                <w:rFonts w:ascii="Calibri" w:eastAsia="Times New Roman" w:hAnsi="Calibri" w:cs="Times New Roman"/>
                <w:color w:val="000000"/>
                <w:sz w:val="16"/>
                <w:szCs w:val="16"/>
                <w:lang w:val="en-US" w:eastAsia="en-GB"/>
              </w:rPr>
            </w:pPr>
          </w:p>
          <w:p w14:paraId="69DC9F7C" w14:textId="3CAFF81A" w:rsidR="001C52DE" w:rsidRPr="0052183A" w:rsidRDefault="001C52DE" w:rsidP="001C52DE">
            <w:pPr>
              <w:spacing w:after="0" w:line="240" w:lineRule="auto"/>
              <w:jc w:val="center"/>
              <w:rPr>
                <w:rFonts w:ascii="Calibri" w:eastAsia="Times New Roman" w:hAnsi="Calibri" w:cs="Times New Roman"/>
                <w:color w:val="000000"/>
                <w:sz w:val="16"/>
                <w:szCs w:val="16"/>
                <w:lang w:val="en-U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52183A" w:rsidRDefault="00EB0036" w:rsidP="001C52DE">
            <w:pPr>
              <w:spacing w:after="0" w:line="240" w:lineRule="auto"/>
              <w:jc w:val="center"/>
              <w:rPr>
                <w:rFonts w:ascii="Calibri" w:eastAsia="Times New Roman" w:hAnsi="Calibri" w:cs="Times New Roman"/>
                <w:color w:val="000000"/>
                <w:sz w:val="16"/>
                <w:szCs w:val="16"/>
                <w:lang w:val="en-US"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52183A" w:rsidRDefault="00EB0036" w:rsidP="001C52DE">
            <w:pPr>
              <w:spacing w:after="0" w:line="240" w:lineRule="auto"/>
              <w:jc w:val="center"/>
              <w:rPr>
                <w:rFonts w:ascii="Calibri" w:eastAsia="Times New Roman" w:hAnsi="Calibri" w:cs="Times New Roman"/>
                <w:color w:val="000000"/>
                <w:sz w:val="16"/>
                <w:szCs w:val="16"/>
                <w:lang w:val="en-U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52183A" w:rsidRDefault="00EB0036" w:rsidP="001C52DE">
            <w:pPr>
              <w:spacing w:after="0" w:line="240" w:lineRule="auto"/>
              <w:jc w:val="center"/>
              <w:rPr>
                <w:rFonts w:ascii="Calibri" w:eastAsia="Times New Roman" w:hAnsi="Calibri" w:cs="Times New Roman"/>
                <w:color w:val="000000"/>
                <w:sz w:val="16"/>
                <w:szCs w:val="16"/>
                <w:lang w:val="en-US"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EADD8C8" w14:textId="77777777" w:rsidR="001C52DE" w:rsidRPr="0052183A" w:rsidRDefault="001C52DE" w:rsidP="001C52DE">
            <w:pPr>
              <w:spacing w:after="0" w:line="240" w:lineRule="auto"/>
              <w:rPr>
                <w:rFonts w:ascii="Calibri" w:eastAsia="Times New Roman" w:hAnsi="Calibri" w:cs="Times New Roman"/>
                <w:color w:val="000000"/>
                <w:sz w:val="16"/>
                <w:szCs w:val="16"/>
                <w:lang w:val="en-US" w:eastAsia="en-GB"/>
              </w:rPr>
            </w:pPr>
          </w:p>
          <w:p w14:paraId="7A8A0D68" w14:textId="77777777" w:rsidR="001C52DE" w:rsidRPr="0052183A" w:rsidRDefault="001C52DE" w:rsidP="001C52DE">
            <w:pPr>
              <w:spacing w:after="0" w:line="240" w:lineRule="auto"/>
              <w:rPr>
                <w:rFonts w:ascii="Calibri" w:eastAsia="Times New Roman" w:hAnsi="Calibri" w:cs="Times New Roman"/>
                <w:color w:val="000000"/>
                <w:sz w:val="16"/>
                <w:szCs w:val="16"/>
                <w:lang w:val="en-US" w:eastAsia="en-GB"/>
              </w:rPr>
            </w:pPr>
          </w:p>
          <w:p w14:paraId="69DC9F81" w14:textId="6D694507" w:rsidR="001C52DE" w:rsidRPr="0052183A" w:rsidRDefault="001C52DE" w:rsidP="001C52DE">
            <w:pPr>
              <w:spacing w:after="0" w:line="240" w:lineRule="auto"/>
              <w:rPr>
                <w:rFonts w:ascii="Calibri" w:eastAsia="Times New Roman" w:hAnsi="Calibri" w:cs="Times New Roman"/>
                <w:color w:val="000000"/>
                <w:sz w:val="16"/>
                <w:szCs w:val="16"/>
                <w:lang w:val="en-US"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A049C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A049C0"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ad"/>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ad"/>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A049C0"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A049C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A049C0"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A049C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ad"/>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w:t>
            </w:r>
            <w:proofErr w:type="gramStart"/>
            <w:r w:rsidRPr="002A00C3">
              <w:rPr>
                <w:rFonts w:ascii="Calibri" w:eastAsia="Times New Roman" w:hAnsi="Calibri" w:cs="Times New Roman"/>
                <w:color w:val="000000"/>
                <w:sz w:val="16"/>
                <w:szCs w:val="16"/>
                <w:lang w:val="en-GB" w:eastAsia="en-GB"/>
              </w:rPr>
              <w:t>is:</w:t>
            </w:r>
            <w:proofErr w:type="gramEnd"/>
            <w:r w:rsidRPr="002A00C3">
              <w:rPr>
                <w:rFonts w:ascii="Calibri" w:eastAsia="Times New Roman" w:hAnsi="Calibri" w:cs="Times New Roman"/>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A049C0"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A049C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1551DA66"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57084B6A" w14:textId="77777777" w:rsidR="001C52DE" w:rsidRDefault="001C52DE" w:rsidP="00B57D80">
            <w:pPr>
              <w:spacing w:after="0" w:line="240" w:lineRule="auto"/>
              <w:jc w:val="center"/>
              <w:rPr>
                <w:rFonts w:ascii="Calibri" w:eastAsia="Times New Roman" w:hAnsi="Calibri" w:cs="Times New Roman"/>
                <w:b/>
                <w:bCs/>
                <w:color w:val="000000"/>
                <w:sz w:val="16"/>
                <w:szCs w:val="16"/>
                <w:lang w:val="en-GB" w:eastAsia="en-GB"/>
              </w:rPr>
            </w:pPr>
          </w:p>
          <w:p w14:paraId="13835A54" w14:textId="77777777" w:rsidR="001C52DE" w:rsidRDefault="001C52DE" w:rsidP="001C52DE">
            <w:pPr>
              <w:spacing w:after="0" w:line="240" w:lineRule="auto"/>
              <w:rPr>
                <w:rFonts w:ascii="Calibri" w:eastAsia="Times New Roman" w:hAnsi="Calibri" w:cs="Times New Roman"/>
                <w:b/>
                <w:bCs/>
                <w:color w:val="000000"/>
                <w:sz w:val="16"/>
                <w:szCs w:val="16"/>
                <w:lang w:val="en-GB" w:eastAsia="en-GB"/>
              </w:rPr>
            </w:pPr>
          </w:p>
          <w:p w14:paraId="69DCA033" w14:textId="739AC4F8" w:rsidR="001C52DE" w:rsidRPr="002A00C3" w:rsidRDefault="001C52DE" w:rsidP="001C52DE">
            <w:pPr>
              <w:spacing w:after="0" w:line="240" w:lineRule="auto"/>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2BDF8C18" w:rsidR="002E3D29" w:rsidRPr="00D24BBB" w:rsidRDefault="002E3D29" w:rsidP="006B6398">
            <w:pPr>
              <w:spacing w:after="0" w:line="240" w:lineRule="auto"/>
              <w:jc w:val="center"/>
              <w:rPr>
                <w:rFonts w:ascii="Calibri" w:eastAsia="Times New Roman" w:hAnsi="Calibri" w:cs="Times New Roman"/>
                <w:color w:val="000000"/>
                <w:sz w:val="16"/>
                <w:szCs w:val="16"/>
                <w:lang w:val="en-US"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602CA5BF" w:rsidR="002E3D29" w:rsidRPr="00D24BBB" w:rsidRDefault="002E3D29" w:rsidP="006B6398">
            <w:pPr>
              <w:spacing w:after="0" w:line="240" w:lineRule="auto"/>
              <w:jc w:val="center"/>
              <w:rPr>
                <w:rFonts w:ascii="Calibri" w:eastAsia="Times New Roman" w:hAnsi="Calibri" w:cs="Times New Roman"/>
                <w:color w:val="000000"/>
                <w:sz w:val="16"/>
                <w:szCs w:val="16"/>
                <w:lang w:val="en-US"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D24BBB" w:rsidRDefault="002E3D29" w:rsidP="006B6398">
            <w:pPr>
              <w:spacing w:after="0" w:line="240" w:lineRule="auto"/>
              <w:jc w:val="center"/>
              <w:rPr>
                <w:rFonts w:ascii="Calibri" w:eastAsia="Times New Roman" w:hAnsi="Calibri" w:cs="Times New Roman"/>
                <w:color w:val="000000"/>
                <w:sz w:val="16"/>
                <w:szCs w:val="16"/>
                <w:lang w:val="en-US"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D24BBB" w:rsidRDefault="002E3D29" w:rsidP="006B6398">
            <w:pPr>
              <w:spacing w:after="0" w:line="240" w:lineRule="auto"/>
              <w:jc w:val="center"/>
              <w:rPr>
                <w:rFonts w:ascii="Calibri" w:eastAsia="Times New Roman" w:hAnsi="Calibri" w:cs="Times New Roman"/>
                <w:b/>
                <w:bCs/>
                <w:color w:val="000000"/>
                <w:sz w:val="16"/>
                <w:szCs w:val="16"/>
                <w:lang w:val="en-US" w:eastAsia="en-GB"/>
              </w:rPr>
            </w:pPr>
          </w:p>
        </w:tc>
      </w:tr>
      <w:tr w:rsidR="002E3D29" w:rsidRPr="00A049C0"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ad"/>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ad"/>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af9"/>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af9"/>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A049C0"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A049C0"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A049C0"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 xml:space="preserve">(or </w:t>
            </w:r>
            <w:proofErr w:type="gramStart"/>
            <w:r w:rsidR="00632257" w:rsidRPr="00637D8C">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A049C0"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A01070">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B8D8E" w14:textId="77777777" w:rsidR="00A01070" w:rsidRDefault="00A01070" w:rsidP="00261299">
      <w:pPr>
        <w:spacing w:after="0" w:line="240" w:lineRule="auto"/>
      </w:pPr>
      <w:r>
        <w:separator/>
      </w:r>
    </w:p>
  </w:endnote>
  <w:endnote w:type="continuationSeparator" w:id="0">
    <w:p w14:paraId="20ECDE8F" w14:textId="77777777" w:rsidR="00A01070" w:rsidRDefault="00A01070" w:rsidP="00261299">
      <w:pPr>
        <w:spacing w:after="0" w:line="240" w:lineRule="auto"/>
      </w:pPr>
      <w:r>
        <w:continuationSeparator/>
      </w:r>
    </w:p>
  </w:endnote>
  <w:endnote w:id="1">
    <w:p w14:paraId="6E58722B" w14:textId="6B32E62B" w:rsidR="00774BD5" w:rsidRPr="00114066" w:rsidRDefault="00774BD5" w:rsidP="00DC3994">
      <w:pPr>
        <w:pStyle w:val="ab"/>
        <w:spacing w:before="120" w:after="120"/>
        <w:ind w:left="284" w:firstLine="0"/>
        <w:rPr>
          <w:rFonts w:asciiTheme="minorHAnsi" w:hAnsiTheme="minorHAnsi" w:cstheme="minorHAnsi"/>
          <w:lang w:val="en-GB"/>
        </w:rPr>
      </w:pPr>
      <w:r w:rsidRPr="00DC3994">
        <w:rPr>
          <w:rStyle w:val="ad"/>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ab"/>
        <w:spacing w:before="120" w:after="120"/>
        <w:ind w:left="284" w:firstLine="0"/>
        <w:rPr>
          <w:rFonts w:asciiTheme="minorHAnsi" w:hAnsiTheme="minorHAnsi" w:cstheme="minorHAnsi"/>
          <w:lang w:val="en-GB"/>
        </w:rPr>
      </w:pPr>
      <w:r w:rsidRPr="00114066">
        <w:rPr>
          <w:rStyle w:val="ad"/>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af0"/>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af0"/>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ad"/>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w:t>
      </w:r>
      <w:proofErr w:type="gramStart"/>
      <w:r w:rsidRPr="00114066">
        <w:rPr>
          <w:rFonts w:cstheme="minorHAnsi"/>
          <w:sz w:val="20"/>
          <w:szCs w:val="20"/>
          <w:lang w:val="en-GB"/>
        </w:rPr>
        <w:t>are:</w:t>
      </w:r>
      <w:proofErr w:type="gramEnd"/>
      <w:r w:rsidRPr="00114066">
        <w:rPr>
          <w:rFonts w:cstheme="minorHAnsi"/>
          <w:sz w:val="20"/>
          <w:szCs w:val="20"/>
          <w:lang w:val="en-GB"/>
        </w:rPr>
        <w:t xml:space="preserv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xml:space="preserve">: in countries where the "ECTS" system is not in place, </w:t>
      </w:r>
      <w:proofErr w:type="gramStart"/>
      <w:r w:rsidRPr="00114066">
        <w:rPr>
          <w:rFonts w:cstheme="minorHAnsi"/>
          <w:lang w:val="en-GB"/>
        </w:rPr>
        <w:t>in particular for</w:t>
      </w:r>
      <w:proofErr w:type="gramEnd"/>
      <w:r w:rsidRPr="00114066">
        <w:rPr>
          <w:rFonts w:cstheme="minorHAnsi"/>
          <w:lang w:val="en-GB"/>
        </w:rPr>
        <w:t xml:space="preserve">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ab"/>
        <w:spacing w:before="120" w:after="120"/>
        <w:ind w:left="284" w:firstLine="0"/>
        <w:rPr>
          <w:rFonts w:asciiTheme="minorHAnsi" w:hAnsiTheme="minorHAnsi" w:cstheme="minorHAnsi"/>
          <w:b/>
          <w:lang w:val="en-GB"/>
        </w:rPr>
      </w:pPr>
      <w:r w:rsidRPr="00114066">
        <w:rPr>
          <w:rStyle w:val="ad"/>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ab"/>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ab"/>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ab"/>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ab"/>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ab"/>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ae"/>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1C9A" w14:textId="77777777" w:rsidR="00F8026B" w:rsidRDefault="00F8026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695D0B5C" w14:textId="7E9D31DD" w:rsidR="00774BD5" w:rsidRDefault="00774BD5">
        <w:pPr>
          <w:pStyle w:val="a7"/>
          <w:jc w:val="center"/>
        </w:pPr>
        <w:r>
          <w:fldChar w:fldCharType="begin"/>
        </w:r>
        <w:r>
          <w:instrText xml:space="preserve"> PAGE   \* MERGEFORMAT </w:instrText>
        </w:r>
        <w:r>
          <w:fldChar w:fldCharType="separate"/>
        </w:r>
        <w:r w:rsidR="00D24BBB">
          <w:rPr>
            <w:noProof/>
          </w:rPr>
          <w:t>2</w:t>
        </w:r>
        <w:r>
          <w:rPr>
            <w:noProof/>
          </w:rPr>
          <w:fldChar w:fldCharType="end"/>
        </w:r>
      </w:p>
    </w:sdtContent>
  </w:sdt>
  <w:p w14:paraId="1FA71B8D" w14:textId="77777777" w:rsidR="00774BD5" w:rsidRDefault="00774BD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3864" w14:textId="77777777" w:rsidR="00F8026B" w:rsidRDefault="00F8026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AF6C0" w14:textId="77777777" w:rsidR="00A01070" w:rsidRDefault="00A01070" w:rsidP="00261299">
      <w:pPr>
        <w:spacing w:after="0" w:line="240" w:lineRule="auto"/>
      </w:pPr>
      <w:r>
        <w:separator/>
      </w:r>
    </w:p>
  </w:footnote>
  <w:footnote w:type="continuationSeparator" w:id="0">
    <w:p w14:paraId="4E5F4084" w14:textId="77777777" w:rsidR="00A01070" w:rsidRDefault="00A01070"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075" w14:textId="77777777" w:rsidR="00F8026B" w:rsidRDefault="00F8026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1FF" w14:textId="587DF50A" w:rsidR="00774BD5" w:rsidRDefault="00CA5AB4" w:rsidP="00784E7F">
    <w:pPr>
      <w:pStyle w:val="a5"/>
      <w:jc w:val="center"/>
    </w:pPr>
    <w:r w:rsidRPr="00A04811">
      <w:rPr>
        <w:noProof/>
        <w:lang w:val="uk-UA" w:eastAsia="uk-UA"/>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uk-UA" w:eastAsia="uk-UA"/>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200" w14:textId="77777777" w:rsidR="00774BD5" w:rsidRDefault="00774BD5">
    <w:pPr>
      <w:pStyle w:val="a5"/>
    </w:pPr>
    <w:r>
      <w:rPr>
        <w:noProof/>
        <w:lang w:val="uk-UA" w:eastAsia="uk-UA"/>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uk-UA" w:eastAsia="uk-UA"/>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2625611">
    <w:abstractNumId w:val="1"/>
  </w:num>
  <w:num w:numId="2" w16cid:durableId="1702316704">
    <w:abstractNumId w:val="8"/>
  </w:num>
  <w:num w:numId="3" w16cid:durableId="1692605084">
    <w:abstractNumId w:val="3"/>
  </w:num>
  <w:num w:numId="4" w16cid:durableId="111099943">
    <w:abstractNumId w:val="7"/>
  </w:num>
  <w:num w:numId="5" w16cid:durableId="1432093578">
    <w:abstractNumId w:val="13"/>
  </w:num>
  <w:num w:numId="6" w16cid:durableId="519928979">
    <w:abstractNumId w:val="14"/>
  </w:num>
  <w:num w:numId="7" w16cid:durableId="545530548">
    <w:abstractNumId w:val="5"/>
  </w:num>
  <w:num w:numId="8" w16cid:durableId="594019275">
    <w:abstractNumId w:val="12"/>
  </w:num>
  <w:num w:numId="9" w16cid:durableId="1934580971">
    <w:abstractNumId w:val="11"/>
  </w:num>
  <w:num w:numId="10" w16cid:durableId="1682194121">
    <w:abstractNumId w:val="9"/>
  </w:num>
  <w:num w:numId="11" w16cid:durableId="73825963">
    <w:abstractNumId w:val="10"/>
  </w:num>
  <w:num w:numId="12" w16cid:durableId="1587377534">
    <w:abstractNumId w:val="2"/>
  </w:num>
  <w:num w:numId="13" w16cid:durableId="1490438617">
    <w:abstractNumId w:val="6"/>
  </w:num>
  <w:num w:numId="14" w16cid:durableId="896817882">
    <w:abstractNumId w:val="0"/>
  </w:num>
  <w:num w:numId="15" w16cid:durableId="177044454">
    <w:abstractNumId w:val="4"/>
  </w:num>
  <w:num w:numId="16" w16cid:durableId="101989569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2DE"/>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4604"/>
    <w:rsid w:val="004E5157"/>
    <w:rsid w:val="004F6083"/>
    <w:rsid w:val="00503287"/>
    <w:rsid w:val="00513908"/>
    <w:rsid w:val="005161EC"/>
    <w:rsid w:val="0052183A"/>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064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1781"/>
    <w:rsid w:val="009E6D33"/>
    <w:rsid w:val="009E7AA5"/>
    <w:rsid w:val="009F030A"/>
    <w:rsid w:val="009F0C47"/>
    <w:rsid w:val="009F1667"/>
    <w:rsid w:val="009F1F94"/>
    <w:rsid w:val="009F440C"/>
    <w:rsid w:val="00A00F75"/>
    <w:rsid w:val="00A01070"/>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3FE0"/>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3DCF"/>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1B47"/>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4BBB"/>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C1115"/>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BCB738C5-3106-44BD-B24B-A94127DD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2"/>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2"/>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2"/>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61299"/>
    <w:pPr>
      <w:tabs>
        <w:tab w:val="center" w:pos="4536"/>
        <w:tab w:val="right" w:pos="9072"/>
      </w:tabs>
      <w:spacing w:after="0" w:line="240" w:lineRule="auto"/>
    </w:pPr>
  </w:style>
  <w:style w:type="character" w:customStyle="1" w:styleId="a6">
    <w:name w:val="Верхній колонтитул Знак"/>
    <w:basedOn w:val="a2"/>
    <w:link w:val="a5"/>
    <w:uiPriority w:val="99"/>
    <w:rsid w:val="00261299"/>
  </w:style>
  <w:style w:type="paragraph" w:styleId="a7">
    <w:name w:val="footer"/>
    <w:basedOn w:val="a1"/>
    <w:link w:val="a8"/>
    <w:uiPriority w:val="99"/>
    <w:unhideWhenUsed/>
    <w:rsid w:val="00261299"/>
    <w:pPr>
      <w:tabs>
        <w:tab w:val="center" w:pos="4536"/>
        <w:tab w:val="right" w:pos="9072"/>
      </w:tabs>
      <w:spacing w:after="0" w:line="240" w:lineRule="auto"/>
    </w:pPr>
  </w:style>
  <w:style w:type="character" w:customStyle="1" w:styleId="a8">
    <w:name w:val="Нижній колонтитул Знак"/>
    <w:basedOn w:val="a2"/>
    <w:link w:val="a7"/>
    <w:uiPriority w:val="99"/>
    <w:rsid w:val="00261299"/>
  </w:style>
  <w:style w:type="paragraph" w:styleId="a9">
    <w:name w:val="Balloon Text"/>
    <w:basedOn w:val="a1"/>
    <w:link w:val="aa"/>
    <w:uiPriority w:val="99"/>
    <w:semiHidden/>
    <w:unhideWhenUsed/>
    <w:rsid w:val="00261299"/>
    <w:pPr>
      <w:spacing w:after="0" w:line="240" w:lineRule="auto"/>
    </w:pPr>
    <w:rPr>
      <w:rFonts w:ascii="Tahoma" w:hAnsi="Tahoma" w:cs="Tahoma"/>
      <w:sz w:val="16"/>
      <w:szCs w:val="16"/>
    </w:rPr>
  </w:style>
  <w:style w:type="character" w:customStyle="1" w:styleId="aa">
    <w:name w:val="Текст у виносці Знак"/>
    <w:basedOn w:val="a2"/>
    <w:link w:val="a9"/>
    <w:uiPriority w:val="99"/>
    <w:semiHidden/>
    <w:rsid w:val="00261299"/>
    <w:rPr>
      <w:rFonts w:ascii="Tahoma" w:hAnsi="Tahoma" w:cs="Tahoma"/>
      <w:sz w:val="16"/>
      <w:szCs w:val="16"/>
    </w:rPr>
  </w:style>
  <w:style w:type="paragraph" w:styleId="ab">
    <w:name w:val="footnote text"/>
    <w:basedOn w:val="a1"/>
    <w:link w:val="ac"/>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c">
    <w:name w:val="Текст виноски Знак"/>
    <w:basedOn w:val="a2"/>
    <w:link w:val="ab"/>
    <w:rsid w:val="003F2100"/>
    <w:rPr>
      <w:rFonts w:ascii="Times New Roman" w:eastAsia="Times New Roman" w:hAnsi="Times New Roman" w:cs="Times New Roman"/>
      <w:sz w:val="20"/>
      <w:szCs w:val="20"/>
      <w:lang w:val="fr-FR"/>
    </w:rPr>
  </w:style>
  <w:style w:type="character" w:styleId="ad">
    <w:name w:val="endnote reference"/>
    <w:rsid w:val="003F2100"/>
    <w:rPr>
      <w:vertAlign w:val="superscript"/>
    </w:rPr>
  </w:style>
  <w:style w:type="paragraph" w:styleId="ae">
    <w:name w:val="endnote text"/>
    <w:basedOn w:val="a1"/>
    <w:link w:val="af"/>
    <w:semiHidden/>
    <w:unhideWhenUsed/>
    <w:rsid w:val="003F2100"/>
    <w:pPr>
      <w:spacing w:after="0" w:line="240" w:lineRule="auto"/>
    </w:pPr>
    <w:rPr>
      <w:sz w:val="20"/>
      <w:szCs w:val="20"/>
    </w:rPr>
  </w:style>
  <w:style w:type="character" w:customStyle="1" w:styleId="af">
    <w:name w:val="Текст кінцевої виноски Знак"/>
    <w:basedOn w:val="a2"/>
    <w:link w:val="ae"/>
    <w:uiPriority w:val="99"/>
    <w:semiHidden/>
    <w:rsid w:val="003F2100"/>
    <w:rPr>
      <w:sz w:val="20"/>
      <w:szCs w:val="20"/>
    </w:rPr>
  </w:style>
  <w:style w:type="character" w:styleId="af0">
    <w:name w:val="Hyperlink"/>
    <w:rsid w:val="00D83C1F"/>
    <w:rPr>
      <w:color w:val="0000FF"/>
      <w:u w:val="single"/>
    </w:rPr>
  </w:style>
  <w:style w:type="character" w:customStyle="1" w:styleId="10">
    <w:name w:val="Заголовок 1 Знак"/>
    <w:basedOn w:val="a2"/>
    <w:link w:val="1"/>
    <w:rsid w:val="00BD2244"/>
    <w:rPr>
      <w:rFonts w:ascii="Times New Roman" w:eastAsia="Times New Roman" w:hAnsi="Times New Roman" w:cs="Times New Roman"/>
      <w:b/>
      <w:smallCaps/>
      <w:sz w:val="24"/>
      <w:szCs w:val="20"/>
      <w:lang w:val="fr-FR"/>
    </w:rPr>
  </w:style>
  <w:style w:type="character" w:customStyle="1" w:styleId="22">
    <w:name w:val="Заголовок 2 Знак"/>
    <w:basedOn w:val="a2"/>
    <w:link w:val="20"/>
    <w:rsid w:val="00BD2244"/>
    <w:rPr>
      <w:rFonts w:ascii="Times New Roman" w:eastAsia="Times New Roman" w:hAnsi="Times New Roman" w:cs="Times New Roman"/>
      <w:b/>
      <w:sz w:val="24"/>
      <w:szCs w:val="20"/>
      <w:lang w:val="fr-FR"/>
    </w:rPr>
  </w:style>
  <w:style w:type="character" w:customStyle="1" w:styleId="32">
    <w:name w:val="Заголовок 3 Знак"/>
    <w:basedOn w:val="a2"/>
    <w:link w:val="3"/>
    <w:rsid w:val="00BD2244"/>
    <w:rPr>
      <w:rFonts w:ascii="Times New Roman" w:eastAsia="Times New Roman" w:hAnsi="Times New Roman" w:cs="Times New Roman"/>
      <w:i/>
      <w:sz w:val="24"/>
      <w:szCs w:val="20"/>
      <w:lang w:val="fr-FR"/>
    </w:rPr>
  </w:style>
  <w:style w:type="character" w:customStyle="1" w:styleId="42">
    <w:name w:val="Заголовок 4 Знак"/>
    <w:basedOn w:val="a2"/>
    <w:link w:val="4"/>
    <w:rsid w:val="00BD2244"/>
    <w:rPr>
      <w:rFonts w:ascii="Times New Roman" w:eastAsia="Times New Roman" w:hAnsi="Times New Roman" w:cs="Times New Roman"/>
      <w:sz w:val="24"/>
      <w:szCs w:val="20"/>
      <w:lang w:val="fr-FR"/>
    </w:rPr>
  </w:style>
  <w:style w:type="paragraph" w:styleId="af1">
    <w:name w:val="List Paragraph"/>
    <w:basedOn w:val="a1"/>
    <w:uiPriority w:val="34"/>
    <w:qFormat/>
    <w:rsid w:val="00E501A6"/>
    <w:pPr>
      <w:ind w:left="720"/>
      <w:contextualSpacing/>
    </w:pPr>
  </w:style>
  <w:style w:type="character" w:styleId="af2">
    <w:name w:val="annotation reference"/>
    <w:basedOn w:val="a2"/>
    <w:uiPriority w:val="99"/>
    <w:semiHidden/>
    <w:unhideWhenUsed/>
    <w:rsid w:val="009C71F6"/>
    <w:rPr>
      <w:sz w:val="16"/>
      <w:szCs w:val="16"/>
    </w:rPr>
  </w:style>
  <w:style w:type="paragraph" w:styleId="af3">
    <w:name w:val="annotation text"/>
    <w:basedOn w:val="a1"/>
    <w:link w:val="af4"/>
    <w:unhideWhenUsed/>
    <w:rsid w:val="009C71F6"/>
    <w:pPr>
      <w:spacing w:line="240" w:lineRule="auto"/>
    </w:pPr>
    <w:rPr>
      <w:sz w:val="20"/>
      <w:szCs w:val="20"/>
    </w:rPr>
  </w:style>
  <w:style w:type="character" w:customStyle="1" w:styleId="af4">
    <w:name w:val="Текст примітки Знак"/>
    <w:basedOn w:val="a2"/>
    <w:link w:val="af3"/>
    <w:rsid w:val="009C71F6"/>
    <w:rPr>
      <w:sz w:val="20"/>
      <w:szCs w:val="20"/>
    </w:rPr>
  </w:style>
  <w:style w:type="paragraph" w:styleId="af5">
    <w:name w:val="annotation subject"/>
    <w:basedOn w:val="af3"/>
    <w:next w:val="af3"/>
    <w:link w:val="af6"/>
    <w:uiPriority w:val="99"/>
    <w:semiHidden/>
    <w:unhideWhenUsed/>
    <w:rsid w:val="009C71F6"/>
    <w:rPr>
      <w:b/>
      <w:bCs/>
    </w:rPr>
  </w:style>
  <w:style w:type="character" w:customStyle="1" w:styleId="af6">
    <w:name w:val="Тема примітки Знак"/>
    <w:basedOn w:val="af4"/>
    <w:link w:val="af5"/>
    <w:uiPriority w:val="99"/>
    <w:semiHidden/>
    <w:rsid w:val="009C71F6"/>
    <w:rPr>
      <w:b/>
      <w:bCs/>
      <w:sz w:val="20"/>
      <w:szCs w:val="20"/>
    </w:rPr>
  </w:style>
  <w:style w:type="character" w:styleId="af7">
    <w:name w:val="footnote reference"/>
    <w:basedOn w:val="a2"/>
    <w:uiPriority w:val="99"/>
    <w:semiHidden/>
    <w:unhideWhenUsed/>
    <w:rsid w:val="00370CEF"/>
    <w:rPr>
      <w:vertAlign w:val="superscript"/>
    </w:rPr>
  </w:style>
  <w:style w:type="paragraph" w:styleId="af8">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af9">
    <w:name w:val="Placeholder Text"/>
    <w:basedOn w:val="a2"/>
    <w:uiPriority w:val="99"/>
    <w:semiHidden/>
    <w:rsid w:val="0034461D"/>
    <w:rPr>
      <w:color w:val="808080"/>
    </w:rPr>
  </w:style>
  <w:style w:type="paragraph" w:customStyle="1" w:styleId="Contact">
    <w:name w:val="Contact"/>
    <w:basedOn w:val="a1"/>
    <w:next w:val="a1"/>
    <w:rsid w:val="00A049C0"/>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A049C0"/>
    <w:pPr>
      <w:numPr>
        <w:numId w:val="3"/>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A049C0"/>
    <w:pPr>
      <w:numPr>
        <w:numId w:val="4"/>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A049C0"/>
    <w:pPr>
      <w:numPr>
        <w:numId w:val="5"/>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a">
    <w:name w:val="TOC Heading"/>
    <w:basedOn w:val="a1"/>
    <w:next w:val="a1"/>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11">
    <w:name w:val="toc 1"/>
    <w:basedOn w:val="a1"/>
    <w:next w:val="a1"/>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3">
    <w:name w:val="toc 2"/>
    <w:basedOn w:val="a1"/>
    <w:next w:val="a1"/>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3">
    <w:name w:val="toc 3"/>
    <w:basedOn w:val="a1"/>
    <w:next w:val="a1"/>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3">
    <w:name w:val="toc 4"/>
    <w:basedOn w:val="a1"/>
    <w:next w:val="a1"/>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afb">
    <w:name w:val="FollowedHyperlink"/>
    <w:basedOn w:val="a2"/>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3C43A338-73EC-4CA3-B62C-F5DE90DBF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25</TotalTime>
  <Pages>1</Pages>
  <Words>3474</Words>
  <Characters>1981</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Відділ Міжнародний</cp:lastModifiedBy>
  <cp:revision>12</cp:revision>
  <cp:lastPrinted>2015-04-10T09:51:00Z</cp:lastPrinted>
  <dcterms:created xsi:type="dcterms:W3CDTF">2018-11-14T07:35:00Z</dcterms:created>
  <dcterms:modified xsi:type="dcterms:W3CDTF">2024-02-28T09:29:00Z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