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FB63D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415DEE">
        <w:rPr>
          <w:rFonts w:ascii="Times New Roman" w:hAnsi="Times New Roman" w:cs="Times New Roman"/>
          <w:b/>
          <w:color w:val="auto"/>
        </w:rPr>
        <w:t xml:space="preserve">ДОГОВІР № ______ </w:t>
      </w:r>
    </w:p>
    <w:p w14:paraId="4D1F0A9E" w14:textId="77777777" w:rsidR="00692D0F" w:rsidRPr="000653BD" w:rsidRDefault="00692D0F" w:rsidP="00692D0F">
      <w:pPr>
        <w:ind w:firstLine="567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  <w:lang w:val="ru-RU"/>
        </w:rPr>
      </w:pP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про участь за програмою академічної мобільності</w:t>
      </w: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  <w:lang w:val="ru-RU"/>
        </w:rPr>
        <w:t xml:space="preserve"> </w:t>
      </w:r>
    </w:p>
    <w:p w14:paraId="3AE71BAD" w14:textId="77777777" w:rsidR="00692D0F" w:rsidRPr="000653BD" w:rsidRDefault="00692D0F" w:rsidP="00692D0F">
      <w:pPr>
        <w:ind w:firstLine="567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здобувачів вищої освіти</w:t>
      </w:r>
    </w:p>
    <w:p w14:paraId="4F1D923D" w14:textId="278051A8" w:rsidR="00E20F8F" w:rsidRPr="000653BD" w:rsidRDefault="00692D0F" w:rsidP="00692D0F">
      <w:pPr>
        <w:ind w:firstLine="567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(</w:t>
      </w:r>
      <w:r w:rsidR="00055E48"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студент </w:t>
      </w: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ОС «Бакалавр»</w:t>
      </w:r>
      <w:r w:rsidR="00055E48"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та</w:t>
      </w: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 ОС </w:t>
      </w:r>
      <w:r w:rsidR="00055E48"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«М</w:t>
      </w: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агістр</w:t>
      </w:r>
      <w:r w:rsidR="00055E48"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»</w:t>
      </w: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, </w:t>
      </w:r>
      <w:r w:rsidR="000653BD"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здобувач ОНС «Доктор філософії»</w:t>
      </w: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 xml:space="preserve">, </w:t>
      </w:r>
      <w:r w:rsidR="00055E48"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докторант</w:t>
      </w: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)</w:t>
      </w:r>
    </w:p>
    <w:p w14:paraId="3C80188F" w14:textId="77777777" w:rsidR="00692D0F" w:rsidRPr="000653BD" w:rsidRDefault="00692D0F" w:rsidP="00692D0F">
      <w:pPr>
        <w:ind w:firstLine="567"/>
        <w:jc w:val="center"/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</w:pPr>
      <w:r w:rsidRPr="000653BD">
        <w:rPr>
          <w:rFonts w:ascii="Times New Roman" w:hAnsi="Times New Roman" w:cs="Times New Roman"/>
          <w:b/>
          <w:bCs/>
          <w:iCs/>
          <w:color w:val="auto"/>
          <w:sz w:val="22"/>
          <w:szCs w:val="22"/>
        </w:rPr>
        <w:t>Київського національного університету імені Тараса Шевченка</w:t>
      </w:r>
    </w:p>
    <w:p w14:paraId="193AFD18" w14:textId="77777777" w:rsidR="00E20F8F" w:rsidRPr="00415DEE" w:rsidRDefault="00E20F8F" w:rsidP="00E20F8F">
      <w:pPr>
        <w:ind w:firstLine="567"/>
        <w:jc w:val="center"/>
        <w:rPr>
          <w:rFonts w:ascii="Times New Roman" w:hAnsi="Times New Roman" w:cs="Times New Roman"/>
          <w:i/>
          <w:color w:val="auto"/>
        </w:rPr>
      </w:pPr>
    </w:p>
    <w:p w14:paraId="070C3EB7" w14:textId="77777777" w:rsidR="00E20F8F" w:rsidRPr="00415DEE" w:rsidRDefault="00E20F8F" w:rsidP="00E20F8F">
      <w:pPr>
        <w:ind w:firstLine="567"/>
        <w:rPr>
          <w:rFonts w:ascii="Times New Roman" w:eastAsia="Times New Roman" w:hAnsi="Times New Roman" w:cs="Times New Roman"/>
          <w:b/>
          <w:color w:val="auto"/>
          <w:lang w:eastAsia="ru-RU"/>
        </w:rPr>
      </w:pP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>м. Київ</w:t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</w:r>
      <w:r w:rsidRPr="00415DEE">
        <w:rPr>
          <w:rFonts w:ascii="Times New Roman" w:eastAsia="Times New Roman" w:hAnsi="Times New Roman" w:cs="Times New Roman"/>
          <w:b/>
          <w:color w:val="auto"/>
          <w:lang w:eastAsia="ru-RU"/>
        </w:rPr>
        <w:tab/>
        <w:t>«___» ________________ 20__ р.</w:t>
      </w:r>
    </w:p>
    <w:p w14:paraId="7BCEA068" w14:textId="77777777" w:rsidR="00E20F8F" w:rsidRPr="00415DEE" w:rsidRDefault="00E20F8F" w:rsidP="00E20F8F">
      <w:pPr>
        <w:ind w:firstLine="567"/>
        <w:jc w:val="both"/>
        <w:rPr>
          <w:rFonts w:ascii="Times New Roman" w:hAnsi="Times New Roman" w:cs="Times New Roman"/>
          <w:color w:val="auto"/>
        </w:rPr>
      </w:pPr>
    </w:p>
    <w:p w14:paraId="40ECC33F" w14:textId="462DC035" w:rsidR="00772D5E" w:rsidRPr="00772D5E" w:rsidRDefault="00D70B2A" w:rsidP="00772D5E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D70B2A">
        <w:rPr>
          <w:rFonts w:ascii="Times New Roman" w:eastAsia="Times New Roman" w:hAnsi="Times New Roman" w:cs="Times New Roman"/>
          <w:color w:val="auto"/>
          <w:lang w:eastAsia="ru-RU"/>
        </w:rPr>
        <w:t>Київськ</w:t>
      </w:r>
      <w:r>
        <w:rPr>
          <w:rFonts w:ascii="Times New Roman" w:eastAsia="Times New Roman" w:hAnsi="Times New Roman" w:cs="Times New Roman"/>
          <w:color w:val="auto"/>
          <w:lang w:eastAsia="ru-RU"/>
        </w:rPr>
        <w:t>ий</w:t>
      </w:r>
      <w:r w:rsidRPr="00D70B2A">
        <w:rPr>
          <w:rFonts w:ascii="Times New Roman" w:eastAsia="Times New Roman" w:hAnsi="Times New Roman" w:cs="Times New Roman"/>
          <w:color w:val="auto"/>
          <w:lang w:eastAsia="ru-RU"/>
        </w:rPr>
        <w:t xml:space="preserve"> національни</w:t>
      </w:r>
      <w:r>
        <w:rPr>
          <w:rFonts w:ascii="Times New Roman" w:eastAsia="Times New Roman" w:hAnsi="Times New Roman" w:cs="Times New Roman"/>
          <w:color w:val="auto"/>
          <w:lang w:eastAsia="ru-RU"/>
        </w:rPr>
        <w:t>й</w:t>
      </w:r>
      <w:r w:rsidRPr="00D70B2A">
        <w:rPr>
          <w:rFonts w:ascii="Times New Roman" w:eastAsia="Times New Roman" w:hAnsi="Times New Roman" w:cs="Times New Roman"/>
          <w:color w:val="auto"/>
          <w:lang w:eastAsia="ru-RU"/>
        </w:rPr>
        <w:t xml:space="preserve"> університет імені Тараса Шевченка</w:t>
      </w:r>
      <w:r w:rsidR="00E36D86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E20F8F" w:rsidRPr="00415DEE">
        <w:rPr>
          <w:rFonts w:ascii="Times New Roman" w:eastAsia="Times New Roman" w:hAnsi="Times New Roman" w:cs="Times New Roman"/>
          <w:color w:val="auto"/>
          <w:lang w:eastAsia="ru-RU"/>
        </w:rPr>
        <w:t xml:space="preserve">в особі </w:t>
      </w:r>
      <w:r w:rsidRPr="00D70B2A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проректора з науково-педагогічної роботи Андрія Петровича ГОЖИКА</w:t>
      </w:r>
      <w:r w:rsidR="00E20F8F" w:rsidRPr="00D70B2A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, який діє на підставі </w:t>
      </w:r>
      <w:r w:rsidR="00507C13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наказу «</w:t>
      </w:r>
      <w:r w:rsidR="00507C13" w:rsidRPr="00507C13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«Про</w:t>
      </w:r>
      <w:r w:rsidR="00507C13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 </w:t>
      </w:r>
      <w:r w:rsidR="00507C13" w:rsidRPr="00507C13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розподіл трудових обов’язків між керівним складом університету»</w:t>
      </w:r>
      <w:r w:rsidR="00507C13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 (за № 601-32 від 09 серпня 202</w:t>
      </w:r>
      <w:r w:rsidR="000653BD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>3</w:t>
      </w:r>
      <w:r w:rsidR="00507C13">
        <w:rPr>
          <w:rFonts w:ascii="Times New Roman" w:eastAsia="Times New Roman" w:hAnsi="Times New Roman" w:cs="Times New Roman"/>
          <w:i/>
          <w:iCs/>
          <w:color w:val="auto"/>
          <w:lang w:eastAsia="ru-RU"/>
        </w:rPr>
        <w:t xml:space="preserve"> року)»</w:t>
      </w:r>
      <w:r w:rsidR="00E20F8F" w:rsidRPr="00415DEE">
        <w:rPr>
          <w:rFonts w:ascii="Times New Roman" w:eastAsia="Times New Roman" w:hAnsi="Times New Roman" w:cs="Times New Roman"/>
          <w:color w:val="auto"/>
          <w:lang w:eastAsia="ru-RU"/>
        </w:rPr>
        <w:t>, з одного боку (далі –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Університет</w:t>
      </w:r>
      <w:r w:rsidR="00E20F8F" w:rsidRPr="00415DEE">
        <w:rPr>
          <w:rFonts w:ascii="Times New Roman" w:eastAsia="Times New Roman" w:hAnsi="Times New Roman" w:cs="Times New Roman"/>
          <w:color w:val="auto"/>
          <w:lang w:eastAsia="ru-RU"/>
        </w:rPr>
        <w:t xml:space="preserve">), та </w:t>
      </w:r>
      <w:r w:rsidR="00772D5E" w:rsidRPr="00772D5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____________________________________________________________________________</w:t>
      </w:r>
      <w:r w:rsidR="00772D5E">
        <w:rPr>
          <w:rFonts w:ascii="Times New Roman" w:eastAsia="Times New Roman" w:hAnsi="Times New Roman" w:cs="Times New Roman"/>
          <w:color w:val="auto"/>
          <w:lang w:eastAsia="ru-RU"/>
        </w:rPr>
        <w:t>____</w:t>
      </w:r>
      <w:r w:rsidR="00772D5E" w:rsidRPr="00772D5E">
        <w:rPr>
          <w:rFonts w:ascii="Times New Roman" w:eastAsia="Times New Roman" w:hAnsi="Times New Roman" w:cs="Times New Roman"/>
          <w:color w:val="auto"/>
          <w:lang w:eastAsia="ru-RU"/>
        </w:rPr>
        <w:t>___,</w:t>
      </w:r>
    </w:p>
    <w:p w14:paraId="560B1F54" w14:textId="29ED2387" w:rsidR="00772D5E" w:rsidRPr="00772D5E" w:rsidRDefault="00772D5E" w:rsidP="00772D5E">
      <w:pPr>
        <w:ind w:firstLine="567"/>
        <w:jc w:val="center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</w:pPr>
      <w:r w:rsidRPr="00772D5E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(П</w:t>
      </w:r>
      <w:r w:rsidR="006070B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.</w:t>
      </w:r>
      <w:r w:rsidRPr="00772D5E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І</w:t>
      </w:r>
      <w:r w:rsidR="006070B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.</w:t>
      </w:r>
      <w:r w:rsidR="000653BD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Б</w:t>
      </w:r>
      <w:r w:rsidR="006070B1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.</w:t>
      </w:r>
      <w:r w:rsidRPr="00772D5E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)</w:t>
      </w:r>
    </w:p>
    <w:p w14:paraId="03BDB262" w14:textId="77777777" w:rsidR="00772D5E" w:rsidRPr="00772D5E" w:rsidRDefault="00772D5E" w:rsidP="00772D5E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що навчається на постійній основі в Університеті</w:t>
      </w:r>
      <w:r w:rsidR="00257D6D">
        <w:rPr>
          <w:rFonts w:ascii="Times New Roman" w:eastAsia="Times New Roman" w:hAnsi="Times New Roman" w:cs="Times New Roman"/>
          <w:color w:val="auto"/>
          <w:lang w:eastAsia="ru-RU"/>
        </w:rPr>
        <w:t xml:space="preserve"> для</w:t>
      </w: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257D6D">
        <w:rPr>
          <w:rFonts w:ascii="Times New Roman" w:eastAsia="Times New Roman" w:hAnsi="Times New Roman" w:cs="Times New Roman"/>
          <w:color w:val="auto"/>
          <w:lang w:eastAsia="ru-RU"/>
        </w:rPr>
        <w:t xml:space="preserve">здобуття </w:t>
      </w: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освітн</w:t>
      </w:r>
      <w:r w:rsidR="00257D6D">
        <w:rPr>
          <w:rFonts w:ascii="Times New Roman" w:eastAsia="Times New Roman" w:hAnsi="Times New Roman" w:cs="Times New Roman"/>
          <w:color w:val="auto"/>
          <w:lang w:eastAsia="ru-RU"/>
        </w:rPr>
        <w:t>ього</w:t>
      </w: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507C13">
        <w:rPr>
          <w:rFonts w:ascii="Times New Roman" w:eastAsia="Times New Roman" w:hAnsi="Times New Roman" w:cs="Times New Roman"/>
          <w:color w:val="auto"/>
          <w:lang w:eastAsia="ru-RU"/>
        </w:rPr>
        <w:t>(освітньо-науков</w:t>
      </w:r>
      <w:r w:rsidR="00257D6D">
        <w:rPr>
          <w:rFonts w:ascii="Times New Roman" w:eastAsia="Times New Roman" w:hAnsi="Times New Roman" w:cs="Times New Roman"/>
          <w:color w:val="auto"/>
          <w:lang w:eastAsia="ru-RU"/>
        </w:rPr>
        <w:t>ого</w:t>
      </w:r>
      <w:r w:rsidR="00507C13">
        <w:rPr>
          <w:rFonts w:ascii="Times New Roman" w:eastAsia="Times New Roman" w:hAnsi="Times New Roman" w:cs="Times New Roman"/>
          <w:color w:val="auto"/>
          <w:lang w:eastAsia="ru-RU"/>
        </w:rPr>
        <w:t xml:space="preserve">) </w:t>
      </w:r>
      <w:r w:rsidR="00257D6D">
        <w:rPr>
          <w:rFonts w:ascii="Times New Roman" w:eastAsia="Times New Roman" w:hAnsi="Times New Roman" w:cs="Times New Roman"/>
          <w:color w:val="auto"/>
          <w:lang w:eastAsia="ru-RU"/>
        </w:rPr>
        <w:t>ступеня</w:t>
      </w: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 xml:space="preserve"> (</w:t>
      </w:r>
      <w:r w:rsidR="00257D6D">
        <w:rPr>
          <w:rFonts w:ascii="Times New Roman" w:eastAsia="Times New Roman" w:hAnsi="Times New Roman" w:cs="Times New Roman"/>
          <w:color w:val="auto"/>
          <w:lang w:eastAsia="ru-RU"/>
        </w:rPr>
        <w:t>ОС</w:t>
      </w: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)</w:t>
      </w:r>
      <w:r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(бакалавр, магістр, доктор філософії)</w:t>
      </w:r>
    </w:p>
    <w:p w14:paraId="1F711D6A" w14:textId="77777777" w:rsidR="00772D5E" w:rsidRPr="00772D5E" w:rsidRDefault="00772D5E" w:rsidP="00772D5E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_______________________________________________________________________________,</w:t>
      </w:r>
    </w:p>
    <w:p w14:paraId="51822DBE" w14:textId="77777777" w:rsidR="00772D5E" w:rsidRPr="00772D5E" w:rsidRDefault="00772D5E" w:rsidP="00772D5E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__________________________________________________________________ року навчання,</w:t>
      </w:r>
    </w:p>
    <w:p w14:paraId="0A21C1BF" w14:textId="77777777" w:rsidR="00772D5E" w:rsidRPr="00772D5E" w:rsidRDefault="00772D5E" w:rsidP="00772D5E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ф</w:t>
      </w: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акультет</w:t>
      </w:r>
      <w:r>
        <w:rPr>
          <w:rFonts w:ascii="Times New Roman" w:eastAsia="Times New Roman" w:hAnsi="Times New Roman" w:cs="Times New Roman"/>
          <w:color w:val="auto"/>
          <w:lang w:eastAsia="ru-RU"/>
        </w:rPr>
        <w:t>/інститут_</w:t>
      </w: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______________________________________________________________,</w:t>
      </w:r>
    </w:p>
    <w:p w14:paraId="4C126932" w14:textId="77777777" w:rsidR="00772D5E" w:rsidRPr="00772D5E" w:rsidRDefault="00772D5E" w:rsidP="00772D5E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за спеціальністю ________________________________________________________________,</w:t>
      </w:r>
    </w:p>
    <w:p w14:paraId="795A6E77" w14:textId="77777777" w:rsidR="00772D5E" w:rsidRPr="00772D5E" w:rsidRDefault="00772D5E" w:rsidP="00772D5E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освітньою програмою _______________________________________________</w:t>
      </w:r>
      <w:r>
        <w:rPr>
          <w:rFonts w:ascii="Times New Roman" w:eastAsia="Times New Roman" w:hAnsi="Times New Roman" w:cs="Times New Roman"/>
          <w:color w:val="auto"/>
          <w:lang w:eastAsia="ru-RU"/>
        </w:rPr>
        <w:t>_____________,</w:t>
      </w:r>
    </w:p>
    <w:p w14:paraId="1D4CBA20" w14:textId="77777777" w:rsidR="00772D5E" w:rsidRPr="00772D5E" w:rsidRDefault="00772D5E" w:rsidP="00772D5E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_______________________________________________________________________________,</w:t>
      </w:r>
    </w:p>
    <w:p w14:paraId="238D30DF" w14:textId="77777777" w:rsidR="00772D5E" w:rsidRPr="00772D5E" w:rsidRDefault="00772D5E" w:rsidP="00772D5E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 w:rsidRPr="00772D5E">
        <w:rPr>
          <w:rFonts w:ascii="Times New Roman" w:eastAsia="Times New Roman" w:hAnsi="Times New Roman" w:cs="Times New Roman"/>
          <w:color w:val="auto"/>
          <w:lang w:eastAsia="ru-RU"/>
        </w:rPr>
        <w:t>денної форми навчання, за рахунок коштів___________________________________________,</w:t>
      </w:r>
    </w:p>
    <w:p w14:paraId="7A98AD48" w14:textId="77777777" w:rsidR="00772D5E" w:rsidRPr="00772D5E" w:rsidRDefault="00772D5E" w:rsidP="00772D5E">
      <w:pPr>
        <w:ind w:left="4248" w:firstLine="708"/>
        <w:jc w:val="both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</w:pPr>
      <w:r w:rsidRPr="00772D5E"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ru-RU"/>
        </w:rPr>
        <w:t>(державного бюджету/фізичних, юридичних осіб)</w:t>
      </w:r>
    </w:p>
    <w:p w14:paraId="4E3C8DEE" w14:textId="77777777" w:rsidR="00E20F8F" w:rsidRPr="00415DEE" w:rsidRDefault="006E0017" w:rsidP="00772D5E">
      <w:pPr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>(</w:t>
      </w:r>
      <w:r w:rsidRPr="006E0017">
        <w:rPr>
          <w:rFonts w:ascii="Times New Roman" w:eastAsia="Times New Roman" w:hAnsi="Times New Roman" w:cs="Times New Roman"/>
          <w:color w:val="auto"/>
          <w:lang w:eastAsia="ru-RU"/>
        </w:rPr>
        <w:t>далі – Здобувач</w:t>
      </w:r>
      <w:r>
        <w:rPr>
          <w:rFonts w:ascii="Times New Roman" w:eastAsia="Times New Roman" w:hAnsi="Times New Roman" w:cs="Times New Roman"/>
          <w:color w:val="auto"/>
          <w:lang w:eastAsia="ru-RU"/>
        </w:rPr>
        <w:t>)</w:t>
      </w:r>
      <w:r w:rsidRPr="006E0017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72D5E" w:rsidRPr="00772D5E">
        <w:rPr>
          <w:rFonts w:ascii="Times New Roman" w:eastAsia="Times New Roman" w:hAnsi="Times New Roman" w:cs="Times New Roman"/>
          <w:color w:val="auto"/>
          <w:lang w:eastAsia="ru-RU"/>
        </w:rPr>
        <w:t>з іншої Сторони, разом Сторони, керуючись вимогами закону України “Про вищу освіту”,</w:t>
      </w:r>
      <w:r w:rsidR="00772D5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72D5E" w:rsidRPr="00772D5E">
        <w:rPr>
          <w:rFonts w:ascii="Times New Roman" w:eastAsia="Times New Roman" w:hAnsi="Times New Roman" w:cs="Times New Roman"/>
          <w:color w:val="auto"/>
          <w:lang w:eastAsia="ru-RU"/>
        </w:rPr>
        <w:t>Постанови Кабінету міністрів України №579 “Про затвердження Положення про порядок</w:t>
      </w:r>
      <w:r w:rsidR="00772D5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72D5E" w:rsidRPr="00772D5E">
        <w:rPr>
          <w:rFonts w:ascii="Times New Roman" w:eastAsia="Times New Roman" w:hAnsi="Times New Roman" w:cs="Times New Roman"/>
          <w:color w:val="auto"/>
          <w:lang w:eastAsia="ru-RU"/>
        </w:rPr>
        <w:t>реалізації права на академічну мобільність” від 12 серпня 2015 р. та Постанови Кабінету</w:t>
      </w:r>
      <w:r w:rsidR="00772D5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72D5E" w:rsidRPr="00772D5E">
        <w:rPr>
          <w:rFonts w:ascii="Times New Roman" w:eastAsia="Times New Roman" w:hAnsi="Times New Roman" w:cs="Times New Roman"/>
          <w:color w:val="auto"/>
          <w:lang w:eastAsia="ru-RU"/>
        </w:rPr>
        <w:t>міністрів України №599 “Про внесення змін до деяких постанов Кабінету Міністрів України</w:t>
      </w:r>
      <w:r w:rsidR="00772D5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72D5E" w:rsidRPr="00772D5E">
        <w:rPr>
          <w:rFonts w:ascii="Times New Roman" w:eastAsia="Times New Roman" w:hAnsi="Times New Roman" w:cs="Times New Roman"/>
          <w:color w:val="auto"/>
          <w:lang w:eastAsia="ru-RU"/>
        </w:rPr>
        <w:t>щодо врегулювання питань академічної мобільності” від 13 травня 2022 р., іншими актами</w:t>
      </w:r>
      <w:r w:rsidR="00772D5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72D5E" w:rsidRPr="00772D5E">
        <w:rPr>
          <w:rFonts w:ascii="Times New Roman" w:eastAsia="Times New Roman" w:hAnsi="Times New Roman" w:cs="Times New Roman"/>
          <w:color w:val="auto"/>
          <w:lang w:eastAsia="ru-RU"/>
        </w:rPr>
        <w:t>чинного законодавства, Статутом Університету, уклали цей Договір академічної мобільності</w:t>
      </w:r>
      <w:r w:rsidR="00772D5E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  <w:r w:rsidR="00772D5E" w:rsidRPr="00772D5E">
        <w:rPr>
          <w:rFonts w:ascii="Times New Roman" w:eastAsia="Times New Roman" w:hAnsi="Times New Roman" w:cs="Times New Roman"/>
          <w:color w:val="auto"/>
          <w:lang w:eastAsia="ru-RU"/>
        </w:rPr>
        <w:t>(далі – Договір) про наступне</w:t>
      </w:r>
      <w:r w:rsidR="00772D5E">
        <w:rPr>
          <w:rFonts w:ascii="Times New Roman" w:eastAsia="Times New Roman" w:hAnsi="Times New Roman" w:cs="Times New Roman"/>
          <w:color w:val="auto"/>
          <w:lang w:eastAsia="ru-RU"/>
        </w:rPr>
        <w:t>:</w:t>
      </w:r>
    </w:p>
    <w:p w14:paraId="041DB729" w14:textId="77777777" w:rsidR="00E20F8F" w:rsidRPr="00415DEE" w:rsidRDefault="00E20F8F" w:rsidP="00E20F8F">
      <w:pPr>
        <w:ind w:firstLine="567"/>
        <w:jc w:val="both"/>
        <w:rPr>
          <w:rFonts w:eastAsia="Times New Roman"/>
          <w:color w:val="auto"/>
          <w:lang w:eastAsia="ru-RU"/>
        </w:rPr>
      </w:pPr>
    </w:p>
    <w:p w14:paraId="03084F41" w14:textId="77777777" w:rsidR="00E20F8F" w:rsidRPr="00415DEE" w:rsidRDefault="00E20F8F" w:rsidP="000E0054">
      <w:pPr>
        <w:pStyle w:val="ab"/>
        <w:jc w:val="center"/>
        <w:rPr>
          <w:rFonts w:ascii="Times New Roman" w:eastAsia="Times New Roman" w:hAnsi="Times New Roman"/>
          <w:b/>
          <w:color w:val="auto"/>
          <w:lang w:eastAsia="ru-RU"/>
        </w:rPr>
      </w:pPr>
      <w:r w:rsidRPr="00415DEE">
        <w:rPr>
          <w:rFonts w:ascii="Times New Roman" w:eastAsia="Times New Roman" w:hAnsi="Times New Roman"/>
          <w:b/>
          <w:color w:val="auto"/>
          <w:lang w:eastAsia="ru-RU"/>
        </w:rPr>
        <w:t>1. Предмет Договору</w:t>
      </w:r>
    </w:p>
    <w:p w14:paraId="70D51C4B" w14:textId="77777777" w:rsidR="00597D69" w:rsidRPr="00597D69" w:rsidRDefault="00507C13" w:rsidP="00507C13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auto"/>
          <w:lang w:eastAsia="ru-RU"/>
        </w:rPr>
        <w:t xml:space="preserve">1.1. </w:t>
      </w:r>
      <w:r w:rsidR="00597D69" w:rsidRPr="00597D69">
        <w:rPr>
          <w:rFonts w:ascii="Times New Roman" w:eastAsia="Times New Roman" w:hAnsi="Times New Roman"/>
          <w:color w:val="auto"/>
          <w:lang w:eastAsia="ru-RU"/>
        </w:rPr>
        <w:t>Здобувач реалізує своє право на академічну мобільність на умовах та в порядку</w:t>
      </w:r>
      <w:r w:rsidR="00597D69">
        <w:rPr>
          <w:rFonts w:ascii="Times New Roman" w:eastAsia="Times New Roman" w:hAnsi="Times New Roman"/>
          <w:color w:val="auto"/>
          <w:lang w:eastAsia="ru-RU"/>
        </w:rPr>
        <w:t xml:space="preserve"> </w:t>
      </w:r>
      <w:r w:rsidR="00597D69" w:rsidRPr="00597D69">
        <w:rPr>
          <w:rFonts w:ascii="Times New Roman" w:eastAsia="Times New Roman" w:hAnsi="Times New Roman"/>
          <w:color w:val="auto"/>
          <w:lang w:eastAsia="ru-RU"/>
        </w:rPr>
        <w:t>передбаченому цим Договором, у ЗВО (науковій установі)</w:t>
      </w:r>
      <w:r w:rsidR="00597D69">
        <w:rPr>
          <w:rFonts w:ascii="Times New Roman" w:eastAsia="Times New Roman" w:hAnsi="Times New Roman"/>
          <w:color w:val="auto"/>
          <w:lang w:eastAsia="ru-RU"/>
        </w:rPr>
        <w:t xml:space="preserve"> </w:t>
      </w:r>
      <w:r w:rsidR="00597D69" w:rsidRPr="00597D69">
        <w:rPr>
          <w:rFonts w:ascii="Times New Roman" w:eastAsia="Times New Roman" w:hAnsi="Times New Roman"/>
          <w:color w:val="auto"/>
          <w:lang w:eastAsia="ru-RU"/>
        </w:rPr>
        <w:t>________________________________________________________________________________</w:t>
      </w:r>
      <w:r w:rsidR="00597D69">
        <w:rPr>
          <w:rFonts w:ascii="Times New Roman" w:eastAsia="Times New Roman" w:hAnsi="Times New Roman"/>
          <w:color w:val="auto"/>
          <w:lang w:eastAsia="ru-RU"/>
        </w:rPr>
        <w:t>____</w:t>
      </w:r>
    </w:p>
    <w:p w14:paraId="3AAB657B" w14:textId="77777777" w:rsidR="00597D69" w:rsidRPr="00597D69" w:rsidRDefault="00597D69" w:rsidP="00C328D1">
      <w:pPr>
        <w:pStyle w:val="ab"/>
        <w:ind w:firstLine="709"/>
        <w:jc w:val="center"/>
        <w:rPr>
          <w:rFonts w:ascii="Times New Roman" w:eastAsia="Times New Roman" w:hAnsi="Times New Roman"/>
          <w:color w:val="auto"/>
          <w:lang w:eastAsia="ru-RU"/>
        </w:rPr>
      </w:pPr>
      <w:r w:rsidRPr="00C328D1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(заклад вищої освіти /наукова установа, що приймає Здобувача (далі – ЗВО)</w:t>
      </w:r>
      <w:r w:rsidRPr="00597D69">
        <w:rPr>
          <w:rFonts w:ascii="Times New Roman" w:eastAsia="Times New Roman" w:hAnsi="Times New Roman"/>
          <w:color w:val="auto"/>
          <w:lang w:eastAsia="ru-RU"/>
        </w:rPr>
        <w:t>,</w:t>
      </w:r>
    </w:p>
    <w:p w14:paraId="5C60F061" w14:textId="77777777" w:rsidR="00597D69" w:rsidRPr="00597D69" w:rsidRDefault="00597D69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597D69">
        <w:rPr>
          <w:rFonts w:ascii="Times New Roman" w:eastAsia="Times New Roman" w:hAnsi="Times New Roman"/>
          <w:color w:val="auto"/>
          <w:lang w:eastAsia="ru-RU"/>
        </w:rPr>
        <w:t xml:space="preserve">місто, </w:t>
      </w:r>
      <w:r w:rsidR="009276BB">
        <w:rPr>
          <w:rFonts w:ascii="Times New Roman" w:eastAsia="Times New Roman" w:hAnsi="Times New Roman"/>
          <w:color w:val="auto"/>
          <w:lang w:eastAsia="ru-RU"/>
        </w:rPr>
        <w:t>к</w:t>
      </w:r>
      <w:r w:rsidRPr="00597D69">
        <w:rPr>
          <w:rFonts w:ascii="Times New Roman" w:eastAsia="Times New Roman" w:hAnsi="Times New Roman"/>
          <w:color w:val="auto"/>
          <w:lang w:eastAsia="ru-RU"/>
        </w:rPr>
        <w:t>раїна:____________________________</w:t>
      </w:r>
      <w:r w:rsidR="009276BB">
        <w:rPr>
          <w:rFonts w:ascii="Times New Roman" w:eastAsia="Times New Roman" w:hAnsi="Times New Roman"/>
          <w:color w:val="auto"/>
          <w:lang w:eastAsia="ru-RU"/>
        </w:rPr>
        <w:t>______</w:t>
      </w:r>
      <w:r w:rsidRPr="00597D69">
        <w:rPr>
          <w:rFonts w:ascii="Times New Roman" w:eastAsia="Times New Roman" w:hAnsi="Times New Roman"/>
          <w:color w:val="auto"/>
          <w:lang w:eastAsia="ru-RU"/>
        </w:rPr>
        <w:t>_______________________________________</w:t>
      </w:r>
    </w:p>
    <w:p w14:paraId="0DF2AB22" w14:textId="77777777" w:rsidR="00DE14CF" w:rsidRDefault="00DE14CF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auto"/>
          <w:lang w:eastAsia="ru-RU"/>
        </w:rPr>
        <w:t>мета академічної мобільності:___________________________________________________________</w:t>
      </w:r>
    </w:p>
    <w:p w14:paraId="319BEE6D" w14:textId="77777777" w:rsidR="00DE14CF" w:rsidRDefault="00DE14CF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auto"/>
          <w:lang w:eastAsia="ru-RU"/>
        </w:rPr>
        <w:t>____________________________________________________________________________________</w:t>
      </w:r>
    </w:p>
    <w:p w14:paraId="4616927B" w14:textId="77777777" w:rsidR="00DE14CF" w:rsidRDefault="00DE14CF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auto"/>
          <w:lang w:eastAsia="ru-RU"/>
        </w:rPr>
        <w:t>завдання академічної мобільності:_______________________________________________________</w:t>
      </w:r>
    </w:p>
    <w:p w14:paraId="6AFE4C14" w14:textId="77777777" w:rsidR="00E36D86" w:rsidRDefault="00E36D86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auto"/>
          <w:lang w:eastAsia="ru-RU"/>
        </w:rPr>
        <w:t>____________________________________________________________________________________</w:t>
      </w:r>
    </w:p>
    <w:p w14:paraId="38B97B79" w14:textId="77777777" w:rsidR="00E36D86" w:rsidRDefault="00E36D86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auto"/>
          <w:lang w:eastAsia="ru-RU"/>
        </w:rPr>
        <w:t>вид академічної мобільності:____________________________________________________________</w:t>
      </w:r>
    </w:p>
    <w:p w14:paraId="3EC2B37D" w14:textId="77777777" w:rsidR="00E36D86" w:rsidRPr="00E36D86" w:rsidRDefault="00E36D86" w:rsidP="009276BB">
      <w:pPr>
        <w:pStyle w:val="ab"/>
        <w:jc w:val="both"/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</w:pPr>
      <w:r w:rsidRPr="00E36D86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 xml:space="preserve">                              </w:t>
      </w:r>
      <w:r w:rsidRPr="00E36D86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 xml:space="preserve">   (</w:t>
      </w:r>
      <w:r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ступенева, кредитна)</w:t>
      </w:r>
    </w:p>
    <w:p w14:paraId="4E6C96C7" w14:textId="77777777" w:rsidR="00DE14CF" w:rsidRPr="00597D69" w:rsidRDefault="00597D69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597D69">
        <w:rPr>
          <w:rFonts w:ascii="Times New Roman" w:eastAsia="Times New Roman" w:hAnsi="Times New Roman"/>
          <w:color w:val="auto"/>
          <w:lang w:eastAsia="ru-RU"/>
        </w:rPr>
        <w:t>форма академічної мобільності:___________________</w:t>
      </w:r>
      <w:r w:rsidR="009276BB">
        <w:rPr>
          <w:rFonts w:ascii="Times New Roman" w:eastAsia="Times New Roman" w:hAnsi="Times New Roman"/>
          <w:color w:val="auto"/>
          <w:lang w:eastAsia="ru-RU"/>
        </w:rPr>
        <w:t>_____</w:t>
      </w:r>
      <w:r w:rsidRPr="00597D69">
        <w:rPr>
          <w:rFonts w:ascii="Times New Roman" w:eastAsia="Times New Roman" w:hAnsi="Times New Roman"/>
          <w:color w:val="auto"/>
          <w:lang w:eastAsia="ru-RU"/>
        </w:rPr>
        <w:t>_________________________________</w:t>
      </w:r>
    </w:p>
    <w:p w14:paraId="36E13E5D" w14:textId="77777777" w:rsidR="00D82122" w:rsidRPr="009276BB" w:rsidRDefault="00D82122" w:rsidP="009276BB">
      <w:pPr>
        <w:pStyle w:val="ab"/>
        <w:jc w:val="both"/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auto"/>
          <w:lang w:eastAsia="ru-RU"/>
        </w:rPr>
        <w:t xml:space="preserve">                                                               </w:t>
      </w:r>
      <w:r w:rsidR="009276BB">
        <w:rPr>
          <w:rFonts w:ascii="Times New Roman" w:eastAsia="Times New Roman" w:hAnsi="Times New Roman"/>
          <w:color w:val="auto"/>
          <w:lang w:eastAsia="ru-RU"/>
        </w:rPr>
        <w:t xml:space="preserve">    </w:t>
      </w:r>
      <w:r>
        <w:rPr>
          <w:rFonts w:ascii="Times New Roman" w:eastAsia="Times New Roman" w:hAnsi="Times New Roman"/>
          <w:color w:val="auto"/>
          <w:lang w:eastAsia="ru-RU"/>
        </w:rPr>
        <w:t xml:space="preserve">   </w:t>
      </w:r>
      <w:r w:rsidR="00597D69" w:rsidRPr="009276BB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(навчання/стажування/практика/інші форми)</w:t>
      </w:r>
      <w:r w:rsidRPr="009276BB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 xml:space="preserve"> </w:t>
      </w:r>
    </w:p>
    <w:p w14:paraId="7A22491A" w14:textId="77777777" w:rsidR="00597D69" w:rsidRPr="00597D69" w:rsidRDefault="00597D69" w:rsidP="009276BB">
      <w:pPr>
        <w:pStyle w:val="ab"/>
        <w:rPr>
          <w:rFonts w:ascii="Times New Roman" w:eastAsia="Times New Roman" w:hAnsi="Times New Roman"/>
          <w:color w:val="auto"/>
          <w:lang w:eastAsia="ru-RU"/>
        </w:rPr>
      </w:pPr>
      <w:r w:rsidRPr="00597D69">
        <w:rPr>
          <w:rFonts w:ascii="Times New Roman" w:eastAsia="Times New Roman" w:hAnsi="Times New Roman"/>
          <w:color w:val="auto"/>
          <w:lang w:eastAsia="ru-RU"/>
        </w:rPr>
        <w:t>програма академічної мобільності:___________________</w:t>
      </w:r>
      <w:r w:rsidR="009276BB">
        <w:rPr>
          <w:rFonts w:ascii="Times New Roman" w:eastAsia="Times New Roman" w:hAnsi="Times New Roman"/>
          <w:color w:val="auto"/>
          <w:lang w:eastAsia="ru-RU"/>
        </w:rPr>
        <w:t>______</w:t>
      </w:r>
      <w:r w:rsidRPr="00597D69">
        <w:rPr>
          <w:rFonts w:ascii="Times New Roman" w:eastAsia="Times New Roman" w:hAnsi="Times New Roman"/>
          <w:color w:val="auto"/>
          <w:lang w:eastAsia="ru-RU"/>
        </w:rPr>
        <w:t>______________________________</w:t>
      </w:r>
    </w:p>
    <w:p w14:paraId="105B6A0D" w14:textId="77777777" w:rsidR="00597D69" w:rsidRPr="009276BB" w:rsidRDefault="009276BB" w:rsidP="009276BB">
      <w:pPr>
        <w:pStyle w:val="ab"/>
        <w:jc w:val="both"/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 xml:space="preserve">                                                                            </w:t>
      </w:r>
      <w:r w:rsidR="00597D69" w:rsidRPr="009276BB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(Еразмус+,</w:t>
      </w:r>
      <w:r w:rsidR="00DE14CF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 xml:space="preserve"> двостороннє співробітництво, </w:t>
      </w:r>
      <w:r w:rsidR="00597D69" w:rsidRPr="009276BB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подвійн</w:t>
      </w:r>
      <w:r w:rsidR="00DE14CF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е</w:t>
      </w:r>
      <w:r w:rsidR="00597D69" w:rsidRPr="009276BB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 xml:space="preserve"> диплому</w:t>
      </w:r>
      <w:r w:rsidR="00DE14CF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вання</w:t>
      </w:r>
      <w:r w:rsidR="00597D69" w:rsidRPr="009276BB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 xml:space="preserve"> та інші)</w:t>
      </w:r>
    </w:p>
    <w:p w14:paraId="1E003517" w14:textId="77777777" w:rsidR="00597D69" w:rsidRPr="00597D69" w:rsidRDefault="009276BB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>
        <w:rPr>
          <w:rFonts w:ascii="Times New Roman" w:eastAsia="Times New Roman" w:hAnsi="Times New Roman"/>
          <w:color w:val="auto"/>
          <w:lang w:eastAsia="ru-RU"/>
        </w:rPr>
        <w:t>термін перебування</w:t>
      </w:r>
      <w:r w:rsidR="00597D69" w:rsidRPr="00597D69">
        <w:rPr>
          <w:rFonts w:ascii="Times New Roman" w:eastAsia="Times New Roman" w:hAnsi="Times New Roman"/>
          <w:color w:val="auto"/>
          <w:lang w:eastAsia="ru-RU"/>
        </w:rPr>
        <w:t xml:space="preserve"> з ____________________ по ___________________</w:t>
      </w:r>
      <w:r w:rsidR="00597D69" w:rsidRPr="00E36D86">
        <w:rPr>
          <w:rFonts w:ascii="Times New Roman" w:eastAsia="Times New Roman" w:hAnsi="Times New Roman"/>
          <w:i/>
          <w:iCs/>
          <w:color w:val="auto"/>
          <w:lang w:eastAsia="ru-RU"/>
        </w:rPr>
        <w:t>.</w:t>
      </w:r>
    </w:p>
    <w:p w14:paraId="090167F5" w14:textId="77777777" w:rsidR="00597D69" w:rsidRPr="009276BB" w:rsidRDefault="009276BB" w:rsidP="009276BB">
      <w:pPr>
        <w:pStyle w:val="ab"/>
        <w:jc w:val="both"/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 xml:space="preserve">                                                   </w:t>
      </w:r>
    </w:p>
    <w:p w14:paraId="15FDE91D" w14:textId="77777777" w:rsidR="00597D69" w:rsidRPr="00597D69" w:rsidRDefault="00597D69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597D69">
        <w:rPr>
          <w:rFonts w:ascii="Times New Roman" w:eastAsia="Times New Roman" w:hAnsi="Times New Roman"/>
          <w:color w:val="auto"/>
          <w:lang w:eastAsia="ru-RU"/>
        </w:rPr>
        <w:t>1.2. Після завершення академічної мобільності Здобувач отримає</w:t>
      </w:r>
    </w:p>
    <w:p w14:paraId="48E4BF79" w14:textId="77777777" w:rsidR="00597D69" w:rsidRPr="00597D69" w:rsidRDefault="00597D69" w:rsidP="009276BB">
      <w:pPr>
        <w:pStyle w:val="ab"/>
        <w:jc w:val="both"/>
        <w:rPr>
          <w:rFonts w:ascii="Times New Roman" w:eastAsia="Times New Roman" w:hAnsi="Times New Roman"/>
          <w:color w:val="auto"/>
          <w:lang w:eastAsia="ru-RU"/>
        </w:rPr>
      </w:pPr>
      <w:r w:rsidRPr="00597D69">
        <w:rPr>
          <w:rFonts w:ascii="Times New Roman" w:eastAsia="Times New Roman" w:hAnsi="Times New Roman"/>
          <w:color w:val="auto"/>
          <w:lang w:eastAsia="ru-RU"/>
        </w:rPr>
        <w:t>______________________________________________________________________________</w:t>
      </w:r>
      <w:r w:rsidR="009276BB">
        <w:rPr>
          <w:rFonts w:ascii="Times New Roman" w:eastAsia="Times New Roman" w:hAnsi="Times New Roman"/>
          <w:color w:val="auto"/>
          <w:lang w:eastAsia="ru-RU"/>
        </w:rPr>
        <w:t>_____</w:t>
      </w:r>
      <w:r w:rsidRPr="00597D69">
        <w:rPr>
          <w:rFonts w:ascii="Times New Roman" w:eastAsia="Times New Roman" w:hAnsi="Times New Roman"/>
          <w:color w:val="auto"/>
          <w:lang w:eastAsia="ru-RU"/>
        </w:rPr>
        <w:t>_</w:t>
      </w:r>
    </w:p>
    <w:p w14:paraId="0A9258CE" w14:textId="77777777" w:rsidR="00E20F8F" w:rsidRDefault="00597D69" w:rsidP="00965939">
      <w:pPr>
        <w:pStyle w:val="ab"/>
        <w:ind w:firstLine="709"/>
        <w:jc w:val="center"/>
        <w:rPr>
          <w:rFonts w:ascii="Times New Roman" w:eastAsia="Times New Roman" w:hAnsi="Times New Roman"/>
          <w:color w:val="auto"/>
          <w:lang w:eastAsia="ru-RU"/>
        </w:rPr>
      </w:pPr>
      <w:r w:rsidRPr="009276BB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(</w:t>
      </w:r>
      <w:r w:rsidR="00965939" w:rsidRPr="00965939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Диплом/ Сертифікат/ Академічну довідку тощо</w:t>
      </w:r>
      <w:r w:rsidRPr="009276BB">
        <w:rPr>
          <w:rFonts w:ascii="Times New Roman" w:eastAsia="Times New Roman" w:hAnsi="Times New Roman"/>
          <w:i/>
          <w:iCs/>
          <w:color w:val="auto"/>
          <w:sz w:val="20"/>
          <w:szCs w:val="20"/>
          <w:lang w:eastAsia="ru-RU"/>
        </w:rPr>
        <w:t>)</w:t>
      </w:r>
      <w:r w:rsidR="00E20F8F" w:rsidRPr="00415DEE">
        <w:rPr>
          <w:rFonts w:ascii="Times New Roman" w:eastAsia="Times New Roman" w:hAnsi="Times New Roman"/>
          <w:color w:val="auto"/>
          <w:lang w:eastAsia="ru-RU"/>
        </w:rPr>
        <w:t>.</w:t>
      </w:r>
    </w:p>
    <w:p w14:paraId="2B659421" w14:textId="77777777" w:rsidR="00F45066" w:rsidRPr="00415DEE" w:rsidRDefault="00F45066" w:rsidP="00F45066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</w:p>
    <w:p w14:paraId="72F07FCA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</w:p>
    <w:p w14:paraId="0F63655E" w14:textId="77777777" w:rsidR="00E20F8F" w:rsidRPr="00415DEE" w:rsidRDefault="00E20F8F" w:rsidP="00E20F8F">
      <w:pPr>
        <w:ind w:firstLine="567"/>
        <w:jc w:val="center"/>
        <w:rPr>
          <w:b/>
          <w:color w:val="auto"/>
        </w:rPr>
      </w:pPr>
    </w:p>
    <w:p w14:paraId="733479B9" w14:textId="77777777" w:rsidR="00E20F8F" w:rsidRPr="00415DEE" w:rsidRDefault="000E0054" w:rsidP="00E20F8F">
      <w:pPr>
        <w:ind w:firstLine="567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lastRenderedPageBreak/>
        <w:t>2</w:t>
      </w:r>
      <w:r w:rsidR="00E20F8F" w:rsidRPr="00415DEE">
        <w:rPr>
          <w:rFonts w:ascii="Times New Roman" w:hAnsi="Times New Roman" w:cs="Times New Roman"/>
          <w:b/>
          <w:color w:val="auto"/>
        </w:rPr>
        <w:t xml:space="preserve">. Права та </w:t>
      </w:r>
      <w:r w:rsidR="00914E6A">
        <w:rPr>
          <w:rFonts w:ascii="Times New Roman" w:hAnsi="Times New Roman" w:cs="Times New Roman"/>
          <w:b/>
          <w:color w:val="auto"/>
        </w:rPr>
        <w:t>обов’язки</w:t>
      </w:r>
      <w:r w:rsidR="00E20F8F" w:rsidRPr="00415DEE">
        <w:rPr>
          <w:rFonts w:ascii="Times New Roman" w:hAnsi="Times New Roman" w:cs="Times New Roman"/>
          <w:b/>
          <w:color w:val="auto"/>
        </w:rPr>
        <w:t xml:space="preserve"> Здобувача</w:t>
      </w:r>
    </w:p>
    <w:p w14:paraId="3F2E9F59" w14:textId="77777777" w:rsidR="00E20F8F" w:rsidRPr="00415DEE" w:rsidRDefault="00E20F8F" w:rsidP="00507C13">
      <w:pPr>
        <w:pStyle w:val="ae"/>
        <w:numPr>
          <w:ilvl w:val="1"/>
          <w:numId w:val="27"/>
        </w:numPr>
        <w:ind w:left="426" w:hanging="426"/>
        <w:jc w:val="both"/>
        <w:rPr>
          <w:lang w:eastAsia="ru-RU"/>
        </w:rPr>
      </w:pPr>
      <w:r w:rsidRPr="00507C13">
        <w:rPr>
          <w:b/>
          <w:lang w:eastAsia="ru-RU"/>
        </w:rPr>
        <w:t>Здобувач</w:t>
      </w:r>
      <w:r w:rsidRPr="00507C13">
        <w:rPr>
          <w:b/>
        </w:rPr>
        <w:t xml:space="preserve"> </w:t>
      </w:r>
      <w:r w:rsidRPr="00507C13">
        <w:rPr>
          <w:b/>
          <w:lang w:eastAsia="ru-RU"/>
        </w:rPr>
        <w:t>зобов’язується</w:t>
      </w:r>
      <w:r w:rsidRPr="00415DEE">
        <w:rPr>
          <w:lang w:eastAsia="ru-RU"/>
        </w:rPr>
        <w:t xml:space="preserve">: </w:t>
      </w:r>
    </w:p>
    <w:p w14:paraId="7AA3FDF5" w14:textId="508CC0F3" w:rsidR="000E0054" w:rsidRDefault="000E0054" w:rsidP="00472BD4">
      <w:pPr>
        <w:pStyle w:val="ae"/>
        <w:numPr>
          <w:ilvl w:val="2"/>
          <w:numId w:val="27"/>
        </w:numPr>
        <w:spacing w:after="200" w:line="276" w:lineRule="auto"/>
        <w:ind w:left="709"/>
        <w:jc w:val="both"/>
        <w:rPr>
          <w:lang w:eastAsia="ru-RU"/>
        </w:rPr>
      </w:pPr>
      <w:r>
        <w:t>Виконувати всі вимоги законодавства України, Статуту та Положення про організацію освітнього процесу в Університеті</w:t>
      </w:r>
      <w:r w:rsidR="00AF03DC">
        <w:t>,</w:t>
      </w:r>
      <w:r>
        <w:t xml:space="preserve"> Положення про порядок реалізації права на академічну мобільність Університету</w:t>
      </w:r>
      <w:r w:rsidR="00AF03DC">
        <w:t>,</w:t>
      </w:r>
      <w:r>
        <w:t xml:space="preserve"> </w:t>
      </w:r>
      <w:r w:rsidR="00AF03DC" w:rsidRPr="00AF03DC">
        <w:t xml:space="preserve">Положення про порядок перезарахування результатів навчання </w:t>
      </w:r>
      <w:r w:rsidR="00AF03DC">
        <w:t xml:space="preserve">в Університеті, </w:t>
      </w:r>
      <w:r>
        <w:t xml:space="preserve">законодавства країни перебування, вимог ЗВО (наукової установи), у тому числі виконати програму академічної мобільності ЗВО (наукової установи) відповідно до </w:t>
      </w:r>
      <w:r w:rsidR="00F45066" w:rsidRPr="00F45066">
        <w:t>Тристороннього договору про навчання (Learning Agreement)</w:t>
      </w:r>
      <w:r w:rsidR="00F45066">
        <w:t xml:space="preserve"> </w:t>
      </w:r>
      <w:r w:rsidR="000653BD">
        <w:t xml:space="preserve">у разі укладення, </w:t>
      </w:r>
      <w:r>
        <w:t>цього Договору</w:t>
      </w:r>
      <w:r w:rsidR="00F45066">
        <w:t xml:space="preserve"> разом з </w:t>
      </w:r>
      <w:r>
        <w:t xml:space="preserve"> </w:t>
      </w:r>
      <w:r w:rsidR="001200C1" w:rsidRPr="00F45066">
        <w:t>Індивідуальн</w:t>
      </w:r>
      <w:r w:rsidR="00F45066" w:rsidRPr="00F45066">
        <w:t>им</w:t>
      </w:r>
      <w:r w:rsidR="001200C1" w:rsidRPr="00F45066">
        <w:t xml:space="preserve"> навчальн</w:t>
      </w:r>
      <w:r w:rsidR="00F45066" w:rsidRPr="00F45066">
        <w:t>им</w:t>
      </w:r>
      <w:r w:rsidR="001200C1" w:rsidRPr="00F45066">
        <w:t xml:space="preserve"> пла</w:t>
      </w:r>
      <w:r w:rsidR="00F45066" w:rsidRPr="00F45066">
        <w:t>ном</w:t>
      </w:r>
      <w:r w:rsidR="00E36D86" w:rsidRPr="00F45066">
        <w:rPr>
          <w:i/>
          <w:iCs/>
        </w:rPr>
        <w:t xml:space="preserve"> </w:t>
      </w:r>
      <w:r w:rsidR="001200C1" w:rsidRPr="001200C1">
        <w:t xml:space="preserve">учасника академічної мобільності </w:t>
      </w:r>
      <w:r w:rsidR="00F45066" w:rsidRPr="00F45066">
        <w:t xml:space="preserve">(Додаток №1) </w:t>
      </w:r>
      <w:r w:rsidR="00AF03DC">
        <w:t>(далі – Індивідуального плану)</w:t>
      </w:r>
      <w:r w:rsidR="000936D3">
        <w:t>.</w:t>
      </w:r>
      <w:r>
        <w:rPr>
          <w:lang w:eastAsia="ru-RU"/>
        </w:rPr>
        <w:t xml:space="preserve"> </w:t>
      </w:r>
    </w:p>
    <w:p w14:paraId="00529E0A" w14:textId="77777777" w:rsidR="00904EEA" w:rsidRPr="00415DEE" w:rsidRDefault="000936D3" w:rsidP="00472BD4">
      <w:pPr>
        <w:pStyle w:val="ae"/>
        <w:numPr>
          <w:ilvl w:val="2"/>
          <w:numId w:val="27"/>
        </w:numPr>
        <w:spacing w:after="200" w:line="276" w:lineRule="auto"/>
        <w:ind w:left="709"/>
        <w:jc w:val="both"/>
        <w:rPr>
          <w:lang w:eastAsia="ru-RU"/>
        </w:rPr>
      </w:pPr>
      <w:r w:rsidRPr="000936D3">
        <w:rPr>
          <w:lang w:eastAsia="ru-RU"/>
        </w:rPr>
        <w:t>Вчасно прибути до місця реалізації академічної мобільності</w:t>
      </w:r>
      <w:r w:rsidR="00A353A5">
        <w:rPr>
          <w:lang w:eastAsia="ru-RU"/>
        </w:rPr>
        <w:t xml:space="preserve"> та у</w:t>
      </w:r>
      <w:r w:rsidR="00904EEA" w:rsidRPr="00904EEA">
        <w:rPr>
          <w:lang w:eastAsia="ru-RU"/>
        </w:rPr>
        <w:t>спішно реалізувати академічну мобільність у терміни, визначені цим Договором</w:t>
      </w:r>
      <w:r w:rsidR="00904EEA">
        <w:rPr>
          <w:lang w:eastAsia="ru-RU"/>
        </w:rPr>
        <w:t>.</w:t>
      </w:r>
    </w:p>
    <w:p w14:paraId="7C8586D3" w14:textId="31E9C147" w:rsidR="00E20F8F" w:rsidRPr="00415DEE" w:rsidRDefault="00904EEA" w:rsidP="00472BD4">
      <w:pPr>
        <w:pStyle w:val="ae"/>
        <w:numPr>
          <w:ilvl w:val="2"/>
          <w:numId w:val="27"/>
        </w:numPr>
        <w:spacing w:after="200" w:line="276" w:lineRule="auto"/>
        <w:ind w:left="709"/>
        <w:jc w:val="both"/>
        <w:rPr>
          <w:lang w:eastAsia="ru-RU"/>
        </w:rPr>
      </w:pPr>
      <w:r>
        <w:rPr>
          <w:lang w:eastAsia="ru-RU"/>
        </w:rPr>
        <w:t>У</w:t>
      </w:r>
      <w:r w:rsidR="00E20F8F" w:rsidRPr="00415DEE">
        <w:rPr>
          <w:lang w:eastAsia="ru-RU"/>
        </w:rPr>
        <w:t xml:space="preserve"> разі змін </w:t>
      </w:r>
      <w:r w:rsidR="003F28E8">
        <w:rPr>
          <w:lang w:eastAsia="ru-RU"/>
        </w:rPr>
        <w:t>у</w:t>
      </w:r>
      <w:r w:rsidR="00E20F8F" w:rsidRPr="00415DEE">
        <w:rPr>
          <w:lang w:eastAsia="ru-RU"/>
        </w:rPr>
        <w:t xml:space="preserve"> програм</w:t>
      </w:r>
      <w:r w:rsidR="003F28E8">
        <w:rPr>
          <w:lang w:eastAsia="ru-RU"/>
        </w:rPr>
        <w:t>і</w:t>
      </w:r>
      <w:r w:rsidR="00E20F8F" w:rsidRPr="00415DEE">
        <w:rPr>
          <w:lang w:eastAsia="ru-RU"/>
        </w:rPr>
        <w:t xml:space="preserve"> навчання у приймаючому закладі</w:t>
      </w:r>
      <w:r>
        <w:rPr>
          <w:lang w:eastAsia="ru-RU"/>
        </w:rPr>
        <w:t xml:space="preserve"> та за попереднім погодженням із координатором академічної мобільності</w:t>
      </w:r>
      <w:r w:rsidR="003F28E8">
        <w:rPr>
          <w:lang w:eastAsia="ru-RU"/>
        </w:rPr>
        <w:t xml:space="preserve"> приймаючого ЗВО </w:t>
      </w:r>
      <w:r w:rsidR="00AF03DC">
        <w:rPr>
          <w:lang w:eastAsia="ru-RU"/>
        </w:rPr>
        <w:t xml:space="preserve">та координатором факультету/інституту Університету </w:t>
      </w:r>
      <w:r w:rsidR="003F28E8">
        <w:rPr>
          <w:lang w:eastAsia="ru-RU"/>
        </w:rPr>
        <w:t xml:space="preserve">внести зміни </w:t>
      </w:r>
      <w:r w:rsidR="00E36D86">
        <w:rPr>
          <w:lang w:eastAsia="ru-RU"/>
        </w:rPr>
        <w:t>до</w:t>
      </w:r>
      <w:r w:rsidR="003F28E8">
        <w:rPr>
          <w:lang w:eastAsia="ru-RU"/>
        </w:rPr>
        <w:t xml:space="preserve"> </w:t>
      </w:r>
      <w:r w:rsidR="00AF03DC" w:rsidRPr="00AF03DC">
        <w:rPr>
          <w:lang w:eastAsia="ru-RU"/>
        </w:rPr>
        <w:t>Індивідуально</w:t>
      </w:r>
      <w:r w:rsidR="00E36D86">
        <w:rPr>
          <w:lang w:eastAsia="ru-RU"/>
        </w:rPr>
        <w:t>го</w:t>
      </w:r>
      <w:r w:rsidR="00AF03DC" w:rsidRPr="00AF03DC">
        <w:rPr>
          <w:lang w:eastAsia="ru-RU"/>
        </w:rPr>
        <w:t xml:space="preserve"> план</w:t>
      </w:r>
      <w:r w:rsidR="00E36D86">
        <w:rPr>
          <w:lang w:eastAsia="ru-RU"/>
        </w:rPr>
        <w:t>у (Додаток №1)</w:t>
      </w:r>
      <w:r w:rsidR="00AF03DC">
        <w:rPr>
          <w:lang w:eastAsia="ru-RU"/>
        </w:rPr>
        <w:t>, Тристоронн</w:t>
      </w:r>
      <w:r w:rsidR="00AE7BCC">
        <w:rPr>
          <w:lang w:eastAsia="ru-RU"/>
        </w:rPr>
        <w:t>ьо</w:t>
      </w:r>
      <w:r w:rsidR="00E36D86">
        <w:rPr>
          <w:lang w:eastAsia="ru-RU"/>
        </w:rPr>
        <w:t>го</w:t>
      </w:r>
      <w:r w:rsidR="00AF03DC">
        <w:rPr>
          <w:lang w:eastAsia="ru-RU"/>
        </w:rPr>
        <w:t xml:space="preserve"> </w:t>
      </w:r>
      <w:r w:rsidR="00AE7BCC">
        <w:rPr>
          <w:lang w:eastAsia="ru-RU"/>
        </w:rPr>
        <w:t>договор</w:t>
      </w:r>
      <w:r w:rsidR="00E36D86">
        <w:rPr>
          <w:lang w:eastAsia="ru-RU"/>
        </w:rPr>
        <w:t>у</w:t>
      </w:r>
      <w:r w:rsidR="00AF03DC" w:rsidRPr="00AF03DC">
        <w:rPr>
          <w:lang w:eastAsia="ru-RU"/>
        </w:rPr>
        <w:t xml:space="preserve"> про навчання (Learning Agreement)</w:t>
      </w:r>
      <w:r w:rsidR="000653BD">
        <w:rPr>
          <w:lang w:eastAsia="ru-RU"/>
        </w:rPr>
        <w:t xml:space="preserve"> у разі укладення</w:t>
      </w:r>
      <w:r w:rsidR="001200C1">
        <w:rPr>
          <w:lang w:eastAsia="ru-RU"/>
        </w:rPr>
        <w:t>.</w:t>
      </w:r>
    </w:p>
    <w:p w14:paraId="29923867" w14:textId="0A8AB969" w:rsidR="00E20F8F" w:rsidRPr="00415DEE" w:rsidRDefault="00AF03DC" w:rsidP="00472BD4">
      <w:pPr>
        <w:pStyle w:val="ae"/>
        <w:numPr>
          <w:ilvl w:val="2"/>
          <w:numId w:val="27"/>
        </w:numPr>
        <w:spacing w:line="276" w:lineRule="auto"/>
        <w:ind w:left="709"/>
        <w:jc w:val="both"/>
        <w:rPr>
          <w:lang w:eastAsia="ru-RU"/>
        </w:rPr>
      </w:pPr>
      <w:r>
        <w:rPr>
          <w:bdr w:val="none" w:sz="0" w:space="0" w:color="auto" w:frame="1"/>
        </w:rPr>
        <w:t>П</w:t>
      </w:r>
      <w:r w:rsidR="00E20F8F" w:rsidRPr="00415DEE">
        <w:rPr>
          <w:bdr w:val="none" w:sz="0" w:space="0" w:color="auto" w:frame="1"/>
        </w:rPr>
        <w:t xml:space="preserve">ісля повернення з програми академічної мобільності до </w:t>
      </w:r>
      <w:r w:rsidR="00427316">
        <w:rPr>
          <w:lang w:eastAsia="ru-RU"/>
        </w:rPr>
        <w:t>Університету</w:t>
      </w:r>
      <w:r w:rsidR="00E20F8F" w:rsidRPr="00415DEE" w:rsidDel="0034694B">
        <w:rPr>
          <w:bdr w:val="none" w:sz="0" w:space="0" w:color="auto" w:frame="1"/>
        </w:rPr>
        <w:t xml:space="preserve"> </w:t>
      </w:r>
      <w:r w:rsidR="00E20F8F" w:rsidRPr="00415DEE">
        <w:rPr>
          <w:bdr w:val="none" w:sz="0" w:space="0" w:color="auto" w:frame="1"/>
        </w:rPr>
        <w:t xml:space="preserve">протягом </w:t>
      </w:r>
      <w:r w:rsidR="00427316">
        <w:rPr>
          <w:bdr w:val="none" w:sz="0" w:space="0" w:color="auto" w:frame="1"/>
        </w:rPr>
        <w:t>10</w:t>
      </w:r>
      <w:r w:rsidR="00E20F8F" w:rsidRPr="00415DEE">
        <w:rPr>
          <w:bdr w:val="none" w:sz="0" w:space="0" w:color="auto" w:frame="1"/>
        </w:rPr>
        <w:t xml:space="preserve"> (</w:t>
      </w:r>
      <w:r w:rsidR="00427316">
        <w:rPr>
          <w:bdr w:val="none" w:sz="0" w:space="0" w:color="auto" w:frame="1"/>
        </w:rPr>
        <w:t>десяти</w:t>
      </w:r>
      <w:r w:rsidR="00E20F8F" w:rsidRPr="00415DEE">
        <w:rPr>
          <w:bdr w:val="none" w:sz="0" w:space="0" w:color="auto" w:frame="1"/>
        </w:rPr>
        <w:t xml:space="preserve">) робочих днів </w:t>
      </w:r>
      <w:r w:rsidR="000653BD">
        <w:rPr>
          <w:bdr w:val="none" w:sz="0" w:space="0" w:color="auto" w:frame="1"/>
        </w:rPr>
        <w:t>подати</w:t>
      </w:r>
      <w:r w:rsidR="00427316" w:rsidRPr="00427316">
        <w:rPr>
          <w:bdr w:val="none" w:sz="0" w:space="0" w:color="auto" w:frame="1"/>
        </w:rPr>
        <w:t xml:space="preserve"> до відділу академічної мобільності такі документи:</w:t>
      </w:r>
    </w:p>
    <w:p w14:paraId="698A90EC" w14:textId="1DCDCD01" w:rsidR="00E20F8F" w:rsidRPr="00427316" w:rsidRDefault="001200C1" w:rsidP="00507C13">
      <w:pPr>
        <w:pStyle w:val="ae"/>
        <w:numPr>
          <w:ilvl w:val="0"/>
          <w:numId w:val="29"/>
        </w:numPr>
        <w:spacing w:line="276" w:lineRule="auto"/>
        <w:ind w:left="709" w:firstLine="284"/>
        <w:jc w:val="both"/>
        <w:rPr>
          <w:lang w:eastAsia="ru-RU"/>
        </w:rPr>
      </w:pPr>
      <w:r>
        <w:rPr>
          <w:b/>
          <w:bCs/>
          <w:bdr w:val="none" w:sz="0" w:space="0" w:color="auto" w:frame="1"/>
        </w:rPr>
        <w:t>з</w:t>
      </w:r>
      <w:r w:rsidR="00427316" w:rsidRPr="00427316">
        <w:rPr>
          <w:b/>
          <w:bCs/>
          <w:bdr w:val="none" w:sz="0" w:space="0" w:color="auto" w:frame="1"/>
        </w:rPr>
        <w:t>віт</w:t>
      </w:r>
      <w:r w:rsidR="00427316" w:rsidRPr="00427316">
        <w:rPr>
          <w:bdr w:val="none" w:sz="0" w:space="0" w:color="auto" w:frame="1"/>
        </w:rPr>
        <w:t xml:space="preserve"> за весь період навчання/ стажування</w:t>
      </w:r>
      <w:r w:rsidR="000653BD">
        <w:rPr>
          <w:bdr w:val="none" w:sz="0" w:space="0" w:color="auto" w:frame="1"/>
        </w:rPr>
        <w:t>, погоджений координатором академічної мобільності відповідного структурного підрозділу,</w:t>
      </w:r>
      <w:r w:rsidR="00427316" w:rsidRPr="00427316">
        <w:rPr>
          <w:bdr w:val="none" w:sz="0" w:space="0" w:color="auto" w:frame="1"/>
        </w:rPr>
        <w:t xml:space="preserve"> із обов’язковим зазначенням назв дисциплін, загальної кількості годин, ЄКТС кредитів та оцінок, завізований у встановленому порядку </w:t>
      </w:r>
      <w:r w:rsidR="00427316">
        <w:rPr>
          <w:bdr w:val="none" w:sz="0" w:space="0" w:color="auto" w:frame="1"/>
        </w:rPr>
        <w:t>координатором академічної мобільності факультету/інституту Університету</w:t>
      </w:r>
      <w:r>
        <w:rPr>
          <w:bdr w:val="none" w:sz="0" w:space="0" w:color="auto" w:frame="1"/>
        </w:rPr>
        <w:t>;</w:t>
      </w:r>
    </w:p>
    <w:p w14:paraId="03E68ED8" w14:textId="77777777" w:rsidR="00427316" w:rsidRDefault="001200C1" w:rsidP="00507C13">
      <w:pPr>
        <w:pStyle w:val="ae"/>
        <w:numPr>
          <w:ilvl w:val="0"/>
          <w:numId w:val="29"/>
        </w:numPr>
        <w:spacing w:line="276" w:lineRule="auto"/>
        <w:ind w:left="709" w:firstLine="284"/>
        <w:jc w:val="both"/>
        <w:rPr>
          <w:lang w:eastAsia="ru-RU"/>
        </w:rPr>
      </w:pPr>
      <w:r>
        <w:rPr>
          <w:b/>
          <w:bCs/>
          <w:lang w:eastAsia="ru-RU"/>
        </w:rPr>
        <w:t>к</w:t>
      </w:r>
      <w:r w:rsidR="00427316" w:rsidRPr="00427316">
        <w:rPr>
          <w:b/>
          <w:bCs/>
          <w:lang w:eastAsia="ru-RU"/>
        </w:rPr>
        <w:t>опію документу</w:t>
      </w:r>
      <w:r w:rsidR="00AE7BCC">
        <w:rPr>
          <w:b/>
          <w:bCs/>
          <w:lang w:eastAsia="ru-RU"/>
        </w:rPr>
        <w:t xml:space="preserve"> </w:t>
      </w:r>
      <w:r w:rsidR="00AE7BCC" w:rsidRPr="00AE7BCC">
        <w:rPr>
          <w:lang w:eastAsia="ru-RU"/>
        </w:rPr>
        <w:t>(за наявності)</w:t>
      </w:r>
      <w:r w:rsidR="00427316" w:rsidRPr="00427316">
        <w:rPr>
          <w:lang w:eastAsia="ru-RU"/>
        </w:rPr>
        <w:t xml:space="preserve">, що засвідчує результати проходження </w:t>
      </w:r>
      <w:r w:rsidR="00ED24A2">
        <w:rPr>
          <w:lang w:eastAsia="ru-RU"/>
        </w:rPr>
        <w:t>академічної мобільності</w:t>
      </w:r>
      <w:r w:rsidR="00427316" w:rsidRPr="00427316">
        <w:rPr>
          <w:lang w:eastAsia="ru-RU"/>
        </w:rPr>
        <w:t xml:space="preserve"> (Сертифікат, Диплом, Академічну довідку, виписку навчальних досягнень (Transcript)</w:t>
      </w:r>
      <w:r>
        <w:rPr>
          <w:lang w:eastAsia="ru-RU"/>
        </w:rPr>
        <w:t>;</w:t>
      </w:r>
    </w:p>
    <w:p w14:paraId="3F02B788" w14:textId="77777777" w:rsidR="00427316" w:rsidRDefault="001200C1" w:rsidP="00507C13">
      <w:pPr>
        <w:pStyle w:val="ae"/>
        <w:numPr>
          <w:ilvl w:val="0"/>
          <w:numId w:val="29"/>
        </w:numPr>
        <w:spacing w:line="276" w:lineRule="auto"/>
        <w:ind w:left="709" w:firstLine="284"/>
        <w:jc w:val="both"/>
        <w:rPr>
          <w:lang w:eastAsia="ru-RU"/>
        </w:rPr>
      </w:pPr>
      <w:r>
        <w:rPr>
          <w:b/>
          <w:bCs/>
          <w:lang w:eastAsia="ru-RU"/>
        </w:rPr>
        <w:t>к</w:t>
      </w:r>
      <w:r w:rsidR="00427316" w:rsidRPr="00427316">
        <w:rPr>
          <w:b/>
          <w:bCs/>
          <w:lang w:eastAsia="ru-RU"/>
        </w:rPr>
        <w:t>опію закордонного паспорту</w:t>
      </w:r>
      <w:r w:rsidR="00427316" w:rsidRPr="00427316">
        <w:rPr>
          <w:lang w:eastAsia="ru-RU"/>
        </w:rPr>
        <w:t xml:space="preserve"> із ідентифікаційною сторінкою, сторінками з відмітками про перетин </w:t>
      </w:r>
      <w:r w:rsidR="00427316">
        <w:rPr>
          <w:lang w:eastAsia="ru-RU"/>
        </w:rPr>
        <w:t>українського</w:t>
      </w:r>
      <w:r w:rsidR="00427316" w:rsidRPr="00427316">
        <w:rPr>
          <w:lang w:eastAsia="ru-RU"/>
        </w:rPr>
        <w:t xml:space="preserve"> кордону (ставляться за вимогою учасника академічної мобільності)</w:t>
      </w:r>
      <w:r w:rsidR="00427316">
        <w:rPr>
          <w:lang w:eastAsia="ru-RU"/>
        </w:rPr>
        <w:t>/</w:t>
      </w:r>
      <w:r w:rsidRPr="001200C1">
        <w:rPr>
          <w:b/>
          <w:bCs/>
          <w:lang w:eastAsia="ru-RU"/>
        </w:rPr>
        <w:t xml:space="preserve">копію </w:t>
      </w:r>
      <w:r w:rsidR="00427316" w:rsidRPr="00427316">
        <w:rPr>
          <w:b/>
          <w:bCs/>
          <w:lang w:eastAsia="ru-RU"/>
        </w:rPr>
        <w:t>квитк</w:t>
      </w:r>
      <w:r>
        <w:rPr>
          <w:b/>
          <w:bCs/>
          <w:lang w:eastAsia="ru-RU"/>
        </w:rPr>
        <w:t>ів;</w:t>
      </w:r>
      <w:r w:rsidR="00427316" w:rsidRPr="00427316">
        <w:rPr>
          <w:lang w:eastAsia="ru-RU"/>
        </w:rPr>
        <w:t xml:space="preserve"> </w:t>
      </w:r>
    </w:p>
    <w:p w14:paraId="6647A5AF" w14:textId="77777777" w:rsidR="00427316" w:rsidRPr="00427316" w:rsidRDefault="001200C1" w:rsidP="00507C13">
      <w:pPr>
        <w:pStyle w:val="ae"/>
        <w:numPr>
          <w:ilvl w:val="0"/>
          <w:numId w:val="29"/>
        </w:numPr>
        <w:spacing w:line="276" w:lineRule="auto"/>
        <w:ind w:left="709" w:firstLine="284"/>
        <w:jc w:val="both"/>
        <w:rPr>
          <w:lang w:eastAsia="ru-RU"/>
        </w:rPr>
      </w:pPr>
      <w:r w:rsidRPr="00A353A5">
        <w:rPr>
          <w:b/>
          <w:bCs/>
          <w:lang w:eastAsia="ru-RU"/>
        </w:rPr>
        <w:t>з</w:t>
      </w:r>
      <w:r w:rsidR="00427316" w:rsidRPr="00A353A5">
        <w:rPr>
          <w:b/>
          <w:bCs/>
          <w:lang w:eastAsia="ru-RU"/>
        </w:rPr>
        <w:t>аяву про зміни до наказу</w:t>
      </w:r>
      <w:r w:rsidR="00427316" w:rsidRPr="00427316">
        <w:rPr>
          <w:lang w:eastAsia="ru-RU"/>
        </w:rPr>
        <w:t xml:space="preserve"> (якщо дати відміток про перетин у закордонному паспорті</w:t>
      </w:r>
      <w:r>
        <w:rPr>
          <w:lang w:eastAsia="ru-RU"/>
        </w:rPr>
        <w:t>/квитках</w:t>
      </w:r>
      <w:r w:rsidR="00427316" w:rsidRPr="00427316">
        <w:rPr>
          <w:lang w:eastAsia="ru-RU"/>
        </w:rPr>
        <w:t xml:space="preserve"> не співпадають з датами, вказаними в </w:t>
      </w:r>
      <w:r>
        <w:rPr>
          <w:lang w:eastAsia="ru-RU"/>
        </w:rPr>
        <w:t>наказі</w:t>
      </w:r>
      <w:r w:rsidR="00427316" w:rsidRPr="00427316">
        <w:rPr>
          <w:lang w:eastAsia="ru-RU"/>
        </w:rPr>
        <w:t xml:space="preserve"> про </w:t>
      </w:r>
      <w:r>
        <w:rPr>
          <w:lang w:eastAsia="ru-RU"/>
        </w:rPr>
        <w:t>направлення на академічну мобільність</w:t>
      </w:r>
      <w:r w:rsidR="00427316" w:rsidRPr="00427316">
        <w:rPr>
          <w:lang w:eastAsia="ru-RU"/>
        </w:rPr>
        <w:t>)</w:t>
      </w:r>
      <w:r>
        <w:rPr>
          <w:lang w:eastAsia="ru-RU"/>
        </w:rPr>
        <w:t>.</w:t>
      </w:r>
    </w:p>
    <w:p w14:paraId="65AC1D23" w14:textId="77777777" w:rsidR="00E20F8F" w:rsidRPr="00415DEE" w:rsidRDefault="00507C13" w:rsidP="00507C13">
      <w:pPr>
        <w:pStyle w:val="ae"/>
        <w:numPr>
          <w:ilvl w:val="1"/>
          <w:numId w:val="27"/>
        </w:numPr>
        <w:spacing w:line="276" w:lineRule="auto"/>
        <w:ind w:left="426" w:hanging="426"/>
        <w:jc w:val="both"/>
        <w:rPr>
          <w:lang w:eastAsia="ru-RU"/>
        </w:rPr>
      </w:pPr>
      <w:r w:rsidRPr="00507C13">
        <w:rPr>
          <w:b/>
          <w:lang w:eastAsia="ru-RU"/>
        </w:rPr>
        <w:t xml:space="preserve"> </w:t>
      </w:r>
      <w:r w:rsidR="001200C1" w:rsidRPr="00507C13">
        <w:rPr>
          <w:b/>
          <w:lang w:eastAsia="ru-RU"/>
        </w:rPr>
        <w:t>Здобувач має право</w:t>
      </w:r>
      <w:r w:rsidR="001200C1" w:rsidRPr="001200C1">
        <w:rPr>
          <w:lang w:eastAsia="ru-RU"/>
        </w:rPr>
        <w:t>:</w:t>
      </w:r>
    </w:p>
    <w:p w14:paraId="16E6BD81" w14:textId="77777777" w:rsidR="00E20F8F" w:rsidRPr="00415DEE" w:rsidRDefault="001200C1" w:rsidP="00472BD4">
      <w:pPr>
        <w:pStyle w:val="ae"/>
        <w:numPr>
          <w:ilvl w:val="2"/>
          <w:numId w:val="27"/>
        </w:numPr>
        <w:spacing w:after="200" w:line="276" w:lineRule="auto"/>
        <w:ind w:left="709"/>
        <w:jc w:val="both"/>
      </w:pPr>
      <w:r w:rsidRPr="001200C1">
        <w:t>Отримувати необхідну інформацію щодо участі у програмах академічної мобільності</w:t>
      </w:r>
      <w:r>
        <w:t>.</w:t>
      </w:r>
    </w:p>
    <w:p w14:paraId="2D00C605" w14:textId="77777777" w:rsidR="001B6AEC" w:rsidRDefault="001B6AEC" w:rsidP="00472BD4">
      <w:pPr>
        <w:pStyle w:val="ae"/>
        <w:numPr>
          <w:ilvl w:val="2"/>
          <w:numId w:val="27"/>
        </w:numPr>
        <w:spacing w:after="200" w:line="276" w:lineRule="auto"/>
        <w:ind w:left="709"/>
        <w:jc w:val="both"/>
      </w:pPr>
      <w:r>
        <w:t xml:space="preserve">На збереження </w:t>
      </w:r>
      <w:r w:rsidRPr="001B6AEC">
        <w:t>за собою місц</w:t>
      </w:r>
      <w:r>
        <w:t>я</w:t>
      </w:r>
      <w:r w:rsidRPr="001B6AEC">
        <w:t xml:space="preserve"> навчання</w:t>
      </w:r>
      <w:r>
        <w:t xml:space="preserve"> в Університеті.</w:t>
      </w:r>
    </w:p>
    <w:p w14:paraId="11B98496" w14:textId="77777777" w:rsidR="00E20F8F" w:rsidRDefault="00BE2D96" w:rsidP="00472BD4">
      <w:pPr>
        <w:pStyle w:val="ae"/>
        <w:numPr>
          <w:ilvl w:val="2"/>
          <w:numId w:val="27"/>
        </w:numPr>
        <w:spacing w:after="200" w:line="276" w:lineRule="auto"/>
        <w:ind w:left="709"/>
        <w:jc w:val="both"/>
      </w:pPr>
      <w:r>
        <w:t>За умови своєчасного надання результатів академічної мобільності - на визнання та перезарахування результатів академічної мобільності на підставі Виписки з оцінками (Transcript of Records) або іншого документу, виданого ЗВО (науковою установою) відповідно до Індивідуального плану</w:t>
      </w:r>
      <w:r w:rsidR="00E20F8F" w:rsidRPr="00415DEE">
        <w:t>.</w:t>
      </w:r>
    </w:p>
    <w:p w14:paraId="15202F02" w14:textId="77777777" w:rsidR="00507C13" w:rsidRPr="00415DEE" w:rsidRDefault="00507C13" w:rsidP="00507C13">
      <w:pPr>
        <w:pStyle w:val="ae"/>
        <w:spacing w:after="200" w:line="276" w:lineRule="auto"/>
        <w:ind w:left="709"/>
        <w:jc w:val="both"/>
      </w:pPr>
    </w:p>
    <w:p w14:paraId="0EB82244" w14:textId="77777777" w:rsidR="00E20F8F" w:rsidRPr="001316AA" w:rsidRDefault="00E20F8F" w:rsidP="001316AA">
      <w:pPr>
        <w:pStyle w:val="ae"/>
        <w:numPr>
          <w:ilvl w:val="0"/>
          <w:numId w:val="27"/>
        </w:numPr>
        <w:jc w:val="center"/>
        <w:rPr>
          <w:b/>
          <w:lang w:eastAsia="ru-RU"/>
        </w:rPr>
      </w:pPr>
      <w:r w:rsidRPr="001316AA">
        <w:rPr>
          <w:b/>
        </w:rPr>
        <w:t xml:space="preserve">Права та </w:t>
      </w:r>
      <w:r w:rsidR="00914E6A" w:rsidRPr="001316AA">
        <w:rPr>
          <w:b/>
        </w:rPr>
        <w:t xml:space="preserve">обов’язки </w:t>
      </w:r>
      <w:r w:rsidR="00914E6A" w:rsidRPr="001316AA">
        <w:rPr>
          <w:b/>
          <w:lang w:eastAsia="ru-RU"/>
        </w:rPr>
        <w:t>Університету</w:t>
      </w:r>
    </w:p>
    <w:p w14:paraId="49074991" w14:textId="77777777" w:rsidR="00E20F8F" w:rsidRPr="002A6FC0" w:rsidRDefault="002A6FC0" w:rsidP="002A6FC0">
      <w:pPr>
        <w:spacing w:line="276" w:lineRule="auto"/>
        <w:ind w:left="709" w:hanging="709"/>
        <w:jc w:val="both"/>
        <w:rPr>
          <w:rFonts w:ascii="Times New Roman" w:hAnsi="Times New Roman" w:cs="Times New Roman"/>
        </w:rPr>
      </w:pPr>
      <w:r w:rsidRPr="00507C13">
        <w:rPr>
          <w:rFonts w:ascii="Times New Roman" w:hAnsi="Times New Roman" w:cs="Times New Roman"/>
          <w:b/>
        </w:rPr>
        <w:t xml:space="preserve">3.1. </w:t>
      </w:r>
      <w:r w:rsidR="00914E6A" w:rsidRPr="00507C13">
        <w:rPr>
          <w:rFonts w:ascii="Times New Roman" w:hAnsi="Times New Roman" w:cs="Times New Roman"/>
          <w:b/>
        </w:rPr>
        <w:t xml:space="preserve">Університет </w:t>
      </w:r>
      <w:r w:rsidR="00E20F8F" w:rsidRPr="00507C13">
        <w:rPr>
          <w:rFonts w:ascii="Times New Roman" w:hAnsi="Times New Roman" w:cs="Times New Roman"/>
          <w:b/>
          <w:lang w:eastAsia="ru-RU"/>
        </w:rPr>
        <w:t>зобов’язується:</w:t>
      </w:r>
      <w:r w:rsidR="00E20F8F" w:rsidRPr="002A6FC0">
        <w:rPr>
          <w:rFonts w:ascii="Times New Roman" w:hAnsi="Times New Roman" w:cs="Times New Roman"/>
          <w:lang w:eastAsia="ru-RU"/>
        </w:rPr>
        <w:t xml:space="preserve"> </w:t>
      </w:r>
    </w:p>
    <w:p w14:paraId="379E28BA" w14:textId="77777777" w:rsidR="00AD740D" w:rsidRDefault="00AD740D" w:rsidP="002A6FC0">
      <w:pPr>
        <w:pStyle w:val="ae"/>
        <w:numPr>
          <w:ilvl w:val="2"/>
          <w:numId w:val="30"/>
        </w:numPr>
        <w:spacing w:line="276" w:lineRule="auto"/>
        <w:ind w:left="709" w:hanging="709"/>
        <w:jc w:val="both"/>
      </w:pPr>
      <w:r>
        <w:t xml:space="preserve">Забезпечити консультативну </w:t>
      </w:r>
      <w:r w:rsidR="009B5330">
        <w:t xml:space="preserve">та організаційну </w:t>
      </w:r>
      <w:r>
        <w:t>допомогу участі Здобувача у програмі академічної мобільності.</w:t>
      </w:r>
    </w:p>
    <w:p w14:paraId="498D345F" w14:textId="77777777" w:rsidR="00AD740D" w:rsidRDefault="00AD740D" w:rsidP="002A6FC0">
      <w:pPr>
        <w:pStyle w:val="ae"/>
        <w:numPr>
          <w:ilvl w:val="2"/>
          <w:numId w:val="30"/>
        </w:numPr>
        <w:spacing w:after="200" w:line="276" w:lineRule="auto"/>
        <w:ind w:left="709" w:hanging="709"/>
        <w:jc w:val="both"/>
      </w:pPr>
      <w:r>
        <w:t>Зберегти за Здобувачем місце навчання на період академічної мобільності.</w:t>
      </w:r>
    </w:p>
    <w:p w14:paraId="491F0152" w14:textId="77777777" w:rsidR="00AE7BCC" w:rsidRDefault="00AE7BCC" w:rsidP="002A6FC0">
      <w:pPr>
        <w:pStyle w:val="ae"/>
        <w:numPr>
          <w:ilvl w:val="2"/>
          <w:numId w:val="30"/>
        </w:numPr>
        <w:spacing w:after="200" w:line="276" w:lineRule="auto"/>
        <w:ind w:left="709" w:hanging="709"/>
        <w:jc w:val="both"/>
      </w:pPr>
      <w:r>
        <w:t xml:space="preserve">Внести інформацію про академічну мобільність в ЄДЕБО та програму </w:t>
      </w:r>
      <w:r>
        <w:rPr>
          <w:lang w:val="en-US"/>
        </w:rPr>
        <w:t>Triton</w:t>
      </w:r>
      <w:r>
        <w:t>.</w:t>
      </w:r>
    </w:p>
    <w:p w14:paraId="45827457" w14:textId="77777777" w:rsidR="00AD740D" w:rsidRDefault="00AD740D" w:rsidP="002A6FC0">
      <w:pPr>
        <w:pStyle w:val="ae"/>
        <w:numPr>
          <w:ilvl w:val="2"/>
          <w:numId w:val="30"/>
        </w:numPr>
        <w:spacing w:after="200" w:line="276" w:lineRule="auto"/>
        <w:ind w:left="709" w:hanging="709"/>
        <w:jc w:val="both"/>
      </w:pPr>
      <w:r>
        <w:t>Визнати результати академічної мобільності та здійснити їхнє перезарахування відповідно до Індивідуального плану</w:t>
      </w:r>
      <w:r w:rsidR="00ED24A2">
        <w:t xml:space="preserve"> (Додаток №1)</w:t>
      </w:r>
      <w:r>
        <w:t>.</w:t>
      </w:r>
    </w:p>
    <w:p w14:paraId="38B6075F" w14:textId="77777777" w:rsidR="00E20F8F" w:rsidRPr="00415DEE" w:rsidRDefault="00AD740D" w:rsidP="002A6FC0">
      <w:pPr>
        <w:pStyle w:val="ae"/>
        <w:numPr>
          <w:ilvl w:val="2"/>
          <w:numId w:val="30"/>
        </w:numPr>
        <w:spacing w:after="200" w:line="276" w:lineRule="auto"/>
        <w:ind w:left="709" w:hanging="709"/>
        <w:jc w:val="both"/>
        <w:rPr>
          <w:bdr w:val="none" w:sz="0" w:space="0" w:color="auto" w:frame="1"/>
        </w:rPr>
      </w:pPr>
      <w:r>
        <w:t>Внести результати академічної мобільності (за наявності) в Додаток до диплому</w:t>
      </w:r>
      <w:r w:rsidR="00A353A5">
        <w:t>.</w:t>
      </w:r>
      <w:r>
        <w:t xml:space="preserve"> </w:t>
      </w:r>
    </w:p>
    <w:p w14:paraId="3A459237" w14:textId="634057B4" w:rsidR="00E20F8F" w:rsidRPr="00415DEE" w:rsidRDefault="00DF217D" w:rsidP="002A6FC0">
      <w:pPr>
        <w:pStyle w:val="ae"/>
        <w:numPr>
          <w:ilvl w:val="2"/>
          <w:numId w:val="30"/>
        </w:numPr>
        <w:spacing w:after="200" w:line="276" w:lineRule="auto"/>
        <w:ind w:left="709" w:hanging="709"/>
        <w:jc w:val="both"/>
        <w:rPr>
          <w:bdr w:val="none" w:sz="0" w:space="0" w:color="auto" w:frame="1"/>
        </w:rPr>
      </w:pPr>
      <w:r>
        <w:lastRenderedPageBreak/>
        <w:t>У</w:t>
      </w:r>
      <w:r w:rsidR="00E20F8F" w:rsidRPr="00415DEE">
        <w:t xml:space="preserve"> разі не виконання </w:t>
      </w:r>
      <w:r>
        <w:t>Індивідуального плану</w:t>
      </w:r>
      <w:r w:rsidR="00E20F8F" w:rsidRPr="00415DEE">
        <w:t xml:space="preserve"> у приймаючому закладі надати </w:t>
      </w:r>
      <w:r w:rsidR="000653BD">
        <w:t>Здобувачу</w:t>
      </w:r>
      <w:r w:rsidR="00E20F8F" w:rsidRPr="00415DEE">
        <w:t xml:space="preserve"> після повернення до </w:t>
      </w:r>
      <w:r>
        <w:t>Університету</w:t>
      </w:r>
      <w:r w:rsidR="00E20F8F" w:rsidRPr="00415DEE">
        <w:t xml:space="preserve"> індивідуальний графік ліквідації академічної заборгованості або повторний курс навчання за рахунок коштів фізичних чи юридичних осіб</w:t>
      </w:r>
      <w:r>
        <w:t>.</w:t>
      </w:r>
    </w:p>
    <w:p w14:paraId="1A07257E" w14:textId="77777777" w:rsidR="00E20F8F" w:rsidRPr="00507C13" w:rsidRDefault="00DF217D" w:rsidP="002A6FC0">
      <w:pPr>
        <w:pStyle w:val="ae"/>
        <w:numPr>
          <w:ilvl w:val="1"/>
          <w:numId w:val="30"/>
        </w:numPr>
        <w:spacing w:after="200" w:line="276" w:lineRule="auto"/>
        <w:jc w:val="both"/>
        <w:rPr>
          <w:b/>
          <w:bdr w:val="none" w:sz="0" w:space="0" w:color="auto" w:frame="1"/>
        </w:rPr>
      </w:pPr>
      <w:r w:rsidRPr="00507C13">
        <w:rPr>
          <w:b/>
          <w:bdr w:val="none" w:sz="0" w:space="0" w:color="auto" w:frame="1"/>
        </w:rPr>
        <w:t>Університет</w:t>
      </w:r>
      <w:r w:rsidR="00E20F8F" w:rsidRPr="00507C13">
        <w:rPr>
          <w:b/>
          <w:bdr w:val="none" w:sz="0" w:space="0" w:color="auto" w:frame="1"/>
        </w:rPr>
        <w:t xml:space="preserve"> має право:</w:t>
      </w:r>
    </w:p>
    <w:p w14:paraId="1F3620A0" w14:textId="77777777" w:rsidR="00E20F8F" w:rsidRPr="00415DEE" w:rsidRDefault="00DF217D" w:rsidP="00507C13">
      <w:pPr>
        <w:pStyle w:val="ae"/>
        <w:numPr>
          <w:ilvl w:val="2"/>
          <w:numId w:val="30"/>
        </w:numPr>
        <w:spacing w:after="200" w:line="276" w:lineRule="auto"/>
        <w:ind w:left="709" w:hanging="709"/>
        <w:jc w:val="both"/>
        <w:rPr>
          <w:bdr w:val="none" w:sz="0" w:space="0" w:color="auto" w:frame="1"/>
        </w:rPr>
      </w:pPr>
      <w:r>
        <w:t>В</w:t>
      </w:r>
      <w:r w:rsidR="00E20F8F" w:rsidRPr="00415DEE">
        <w:t>имагати від Здобувача під час навчання за програмою академічної мобільності виконання усіх правил та вимог, що встановлені країною перебування та приймаюч</w:t>
      </w:r>
      <w:r w:rsidR="00153C60">
        <w:t>ою стороною.</w:t>
      </w:r>
    </w:p>
    <w:p w14:paraId="7A8E6965" w14:textId="77777777" w:rsidR="00153C60" w:rsidRDefault="00153C60" w:rsidP="00507C13">
      <w:pPr>
        <w:pStyle w:val="ae"/>
        <w:numPr>
          <w:ilvl w:val="2"/>
          <w:numId w:val="30"/>
        </w:numPr>
        <w:spacing w:after="200" w:line="276" w:lineRule="auto"/>
        <w:ind w:left="709" w:hanging="709"/>
        <w:jc w:val="both"/>
        <w:rPr>
          <w:bdr w:val="none" w:sz="0" w:space="0" w:color="auto" w:frame="1"/>
        </w:rPr>
      </w:pPr>
      <w:r>
        <w:t>В</w:t>
      </w:r>
      <w:r w:rsidR="00E20F8F" w:rsidRPr="00415DEE">
        <w:t xml:space="preserve">имагати від Здобувача надання </w:t>
      </w:r>
      <w:r>
        <w:t xml:space="preserve">звітної документації по завершенню академічної мобільності (звіт, копія закордонного паспорта </w:t>
      </w:r>
      <w:r w:rsidRPr="00153C60">
        <w:t>з ідентифікаційною сторінкою та сторінками з відмітками про перетин кордону</w:t>
      </w:r>
      <w:r>
        <w:t xml:space="preserve"> або копії квитків/посадкових талонів</w:t>
      </w:r>
      <w:r w:rsidR="00E20F8F" w:rsidRPr="00415DEE">
        <w:t>,</w:t>
      </w:r>
      <w:r>
        <w:t xml:space="preserve"> документ, </w:t>
      </w:r>
      <w:r w:rsidR="00E20F8F" w:rsidRPr="00415DEE">
        <w:t xml:space="preserve">який засвідчує результати </w:t>
      </w:r>
      <w:r w:rsidR="00E20F8F" w:rsidRPr="00153C60">
        <w:rPr>
          <w:bdr w:val="none" w:sz="0" w:space="0" w:color="auto" w:frame="1"/>
        </w:rPr>
        <w:t xml:space="preserve">проходження Здобувачем </w:t>
      </w:r>
      <w:r w:rsidRPr="00153C60">
        <w:rPr>
          <w:bdr w:val="none" w:sz="0" w:space="0" w:color="auto" w:frame="1"/>
        </w:rPr>
        <w:t>участь в академічній мобільності</w:t>
      </w:r>
      <w:r w:rsidR="00E20F8F" w:rsidRPr="00153C60">
        <w:rPr>
          <w:bdr w:val="none" w:sz="0" w:space="0" w:color="auto" w:frame="1"/>
        </w:rPr>
        <w:t xml:space="preserve"> (</w:t>
      </w:r>
      <w:r w:rsidRPr="00153C60">
        <w:rPr>
          <w:bdr w:val="none" w:sz="0" w:space="0" w:color="auto" w:frame="1"/>
        </w:rPr>
        <w:t xml:space="preserve">сертифікат, академічна довідка (Transcript of Records), </w:t>
      </w:r>
      <w:r w:rsidR="00E20F8F" w:rsidRPr="00415DEE">
        <w:t>спільний диплом)</w:t>
      </w:r>
      <w:r>
        <w:t>.</w:t>
      </w:r>
      <w:r w:rsidR="00E20F8F" w:rsidRPr="00153C60" w:rsidDel="006065D0">
        <w:rPr>
          <w:bdr w:val="none" w:sz="0" w:space="0" w:color="auto" w:frame="1"/>
        </w:rPr>
        <w:t xml:space="preserve"> </w:t>
      </w:r>
    </w:p>
    <w:p w14:paraId="446E4EA3" w14:textId="77777777" w:rsidR="00106EFC" w:rsidRDefault="00106EFC" w:rsidP="00ED24A2">
      <w:pPr>
        <w:pStyle w:val="a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276" w:hanging="992"/>
        <w:jc w:val="both"/>
        <w:textAlignment w:val="baseline"/>
        <w:rPr>
          <w:bdr w:val="none" w:sz="0" w:space="0" w:color="auto" w:frame="1"/>
        </w:rPr>
      </w:pPr>
    </w:p>
    <w:p w14:paraId="56CBA24C" w14:textId="77777777" w:rsidR="002A6FC0" w:rsidRPr="001316AA" w:rsidRDefault="001316AA" w:rsidP="001316AA">
      <w:pPr>
        <w:pStyle w:val="ae"/>
        <w:shd w:val="clear" w:color="auto" w:fill="FFFFFF"/>
        <w:tabs>
          <w:tab w:val="left" w:pos="916"/>
          <w:tab w:val="left" w:pos="1832"/>
          <w:tab w:val="left" w:pos="2748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0"/>
        <w:jc w:val="center"/>
        <w:textAlignment w:val="baseline"/>
        <w:rPr>
          <w:b/>
          <w:bCs/>
          <w:bdr w:val="none" w:sz="0" w:space="0" w:color="auto" w:frame="1"/>
        </w:rPr>
      </w:pPr>
      <w:r>
        <w:rPr>
          <w:b/>
          <w:bCs/>
          <w:bdr w:val="none" w:sz="0" w:space="0" w:color="auto" w:frame="1"/>
        </w:rPr>
        <w:t xml:space="preserve">4. </w:t>
      </w:r>
      <w:r w:rsidR="009A2200" w:rsidRPr="001316AA">
        <w:rPr>
          <w:b/>
          <w:bCs/>
          <w:bdr w:val="none" w:sz="0" w:space="0" w:color="auto" w:frame="1"/>
        </w:rPr>
        <w:t>Ф</w:t>
      </w:r>
      <w:r w:rsidR="002A6FC0" w:rsidRPr="001316AA">
        <w:rPr>
          <w:b/>
          <w:bCs/>
          <w:bdr w:val="none" w:sz="0" w:space="0" w:color="auto" w:frame="1"/>
        </w:rPr>
        <w:t>інансові умови</w:t>
      </w:r>
    </w:p>
    <w:p w14:paraId="5D1E2AB4" w14:textId="77777777" w:rsidR="00106EFC" w:rsidRPr="002A6FC0" w:rsidRDefault="00106EFC" w:rsidP="001316AA">
      <w:pPr>
        <w:pStyle w:val="ae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70" w:hanging="870"/>
        <w:textAlignment w:val="baseline"/>
        <w:rPr>
          <w:b/>
          <w:bCs/>
          <w:bdr w:val="none" w:sz="0" w:space="0" w:color="auto" w:frame="1"/>
        </w:rPr>
      </w:pPr>
    </w:p>
    <w:p w14:paraId="69592736" w14:textId="0AA5694F" w:rsidR="002A6FC0" w:rsidRDefault="002A6FC0" w:rsidP="00BC49E3">
      <w:pPr>
        <w:pStyle w:val="ae"/>
        <w:shd w:val="clear" w:color="auto" w:fill="FFFFFF"/>
        <w:tabs>
          <w:tab w:val="left" w:pos="10199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textAlignment w:val="baseline"/>
        <w:rPr>
          <w:bdr w:val="none" w:sz="0" w:space="0" w:color="auto" w:frame="1"/>
        </w:rPr>
      </w:pPr>
      <w:r w:rsidRPr="002A6FC0">
        <w:rPr>
          <w:bdr w:val="none" w:sz="0" w:space="0" w:color="auto" w:frame="1"/>
        </w:rPr>
        <w:t>4.1.</w:t>
      </w:r>
      <w:r w:rsidR="00257D6D">
        <w:rPr>
          <w:bdr w:val="none" w:sz="0" w:space="0" w:color="auto" w:frame="1"/>
        </w:rPr>
        <w:tab/>
        <w:t>С</w:t>
      </w:r>
      <w:r w:rsidR="00106EFC" w:rsidRPr="00106EFC">
        <w:rPr>
          <w:bdr w:val="none" w:sz="0" w:space="0" w:color="auto" w:frame="1"/>
        </w:rPr>
        <w:t xml:space="preserve">типендіальне забезпечення </w:t>
      </w:r>
      <w:r w:rsidR="000653BD">
        <w:rPr>
          <w:bdr w:val="none" w:sz="0" w:space="0" w:color="auto" w:frame="1"/>
        </w:rPr>
        <w:t>З</w:t>
      </w:r>
      <w:r w:rsidR="00106EFC">
        <w:rPr>
          <w:bdr w:val="none" w:sz="0" w:space="0" w:color="auto" w:frame="1"/>
        </w:rPr>
        <w:t>добувач</w:t>
      </w:r>
      <w:r w:rsidR="00257D6D">
        <w:rPr>
          <w:bdr w:val="none" w:sz="0" w:space="0" w:color="auto" w:frame="1"/>
        </w:rPr>
        <w:t xml:space="preserve">ів </w:t>
      </w:r>
      <w:r w:rsidR="00106EFC">
        <w:rPr>
          <w:bdr w:val="none" w:sz="0" w:space="0" w:color="auto" w:frame="1"/>
        </w:rPr>
        <w:t xml:space="preserve">за </w:t>
      </w:r>
      <w:r w:rsidR="00257D6D">
        <w:rPr>
          <w:bdr w:val="none" w:sz="0" w:space="0" w:color="auto" w:frame="1"/>
        </w:rPr>
        <w:t xml:space="preserve">освітніми ступенями </w:t>
      </w:r>
      <w:r w:rsidR="00106EFC">
        <w:rPr>
          <w:bdr w:val="none" w:sz="0" w:space="0" w:color="auto" w:frame="1"/>
        </w:rPr>
        <w:t xml:space="preserve">«Бакалавр» та «Магістр» </w:t>
      </w:r>
      <w:r w:rsidR="00257D6D">
        <w:rPr>
          <w:bdr w:val="none" w:sz="0" w:space="0" w:color="auto" w:frame="1"/>
        </w:rPr>
        <w:t xml:space="preserve">здійснюється </w:t>
      </w:r>
      <w:r w:rsidR="00106EFC" w:rsidRPr="00106EFC">
        <w:rPr>
          <w:bdr w:val="none" w:sz="0" w:space="0" w:color="auto" w:frame="1"/>
        </w:rPr>
        <w:t>відповідно до Постанови Кабінету Міністрів №882 «Питання стипендіального забезпечення» (у редакції Постанови Кабінету Міністрів №1050 «Деякі питання стипендіального забезпечення»).</w:t>
      </w:r>
    </w:p>
    <w:p w14:paraId="1C422B12" w14:textId="5684B5FB" w:rsidR="00257D6D" w:rsidRDefault="00A353A5" w:rsidP="00257D6D">
      <w:pPr>
        <w:pStyle w:val="ae"/>
        <w:shd w:val="clear" w:color="auto" w:fill="FFFFFF"/>
        <w:tabs>
          <w:tab w:val="left" w:pos="10199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4.2.</w:t>
      </w:r>
      <w:r>
        <w:rPr>
          <w:bdr w:val="none" w:sz="0" w:space="0" w:color="auto" w:frame="1"/>
        </w:rPr>
        <w:tab/>
      </w:r>
      <w:r w:rsidR="000653BD">
        <w:rPr>
          <w:bdr w:val="none" w:sz="0" w:space="0" w:color="auto" w:frame="1"/>
        </w:rPr>
        <w:t>Здобувачам освітньо-наукового ступеня «Доктор філософії»</w:t>
      </w:r>
      <w:r w:rsidR="002A6FC0" w:rsidRPr="002A6FC0">
        <w:rPr>
          <w:bdr w:val="none" w:sz="0" w:space="0" w:color="auto" w:frame="1"/>
        </w:rPr>
        <w:t>, докторантам, які беруть участь у програмі академічної мобільності та</w:t>
      </w:r>
      <w:r w:rsidR="00106EFC">
        <w:rPr>
          <w:bdr w:val="none" w:sz="0" w:space="0" w:color="auto" w:frame="1"/>
        </w:rPr>
        <w:t xml:space="preserve"> </w:t>
      </w:r>
      <w:r w:rsidR="002A6FC0" w:rsidRPr="002A6FC0">
        <w:rPr>
          <w:bdr w:val="none" w:sz="0" w:space="0" w:color="auto" w:frame="1"/>
        </w:rPr>
        <w:t>навчаються на денній формі</w:t>
      </w:r>
      <w:r w:rsidR="00106EFC">
        <w:rPr>
          <w:bdr w:val="none" w:sz="0" w:space="0" w:color="auto" w:frame="1"/>
        </w:rPr>
        <w:t xml:space="preserve"> </w:t>
      </w:r>
      <w:r w:rsidR="002A6FC0" w:rsidRPr="002A6FC0">
        <w:rPr>
          <w:bdr w:val="none" w:sz="0" w:space="0" w:color="auto" w:frame="1"/>
        </w:rPr>
        <w:t xml:space="preserve">навчання </w:t>
      </w:r>
      <w:r w:rsidR="00106EFC" w:rsidRPr="00106EFC">
        <w:rPr>
          <w:bdr w:val="none" w:sz="0" w:space="0" w:color="auto" w:frame="1"/>
        </w:rPr>
        <w:t>(бюджет</w:t>
      </w:r>
      <w:r w:rsidR="00BC49E3">
        <w:rPr>
          <w:bdr w:val="none" w:sz="0" w:space="0" w:color="auto" w:frame="1"/>
        </w:rPr>
        <w:t>)</w:t>
      </w:r>
      <w:r w:rsidR="00BC49E3" w:rsidRPr="00BC49E3">
        <w:t xml:space="preserve"> </w:t>
      </w:r>
      <w:r w:rsidR="00BC49E3" w:rsidRPr="00BC49E3">
        <w:rPr>
          <w:bdr w:val="none" w:sz="0" w:space="0" w:color="auto" w:frame="1"/>
        </w:rPr>
        <w:t xml:space="preserve">виплата академічної стипендії </w:t>
      </w:r>
      <w:r w:rsidR="00BC49E3">
        <w:rPr>
          <w:bdr w:val="none" w:sz="0" w:space="0" w:color="auto" w:frame="1"/>
        </w:rPr>
        <w:t xml:space="preserve">в Університеті </w:t>
      </w:r>
      <w:r>
        <w:rPr>
          <w:bdr w:val="none" w:sz="0" w:space="0" w:color="auto" w:frame="1"/>
        </w:rPr>
        <w:t>при</w:t>
      </w:r>
      <w:r w:rsidR="00BC49E3" w:rsidRPr="00BC49E3">
        <w:rPr>
          <w:bdr w:val="none" w:sz="0" w:space="0" w:color="auto" w:frame="1"/>
        </w:rPr>
        <w:t>зупиняється на строк участі у програмі академічної мобільності в іншому закладі освіти</w:t>
      </w:r>
      <w:r w:rsidR="002A6FC0" w:rsidRPr="002A6FC0">
        <w:rPr>
          <w:bdr w:val="none" w:sz="0" w:space="0" w:color="auto" w:frame="1"/>
        </w:rPr>
        <w:t>.</w:t>
      </w:r>
      <w:r w:rsidR="00257D6D" w:rsidRPr="002A6FC0">
        <w:rPr>
          <w:bdr w:val="none" w:sz="0" w:space="0" w:color="auto" w:frame="1"/>
        </w:rPr>
        <w:t xml:space="preserve"> </w:t>
      </w:r>
      <w:r w:rsidR="002A6FC0" w:rsidRPr="002A6FC0">
        <w:rPr>
          <w:bdr w:val="none" w:sz="0" w:space="0" w:color="auto" w:frame="1"/>
        </w:rPr>
        <w:t xml:space="preserve">Питання щодо виплати академічної стипендії </w:t>
      </w:r>
      <w:r w:rsidR="000653BD">
        <w:rPr>
          <w:bdr w:val="none" w:sz="0" w:space="0" w:color="auto" w:frame="1"/>
        </w:rPr>
        <w:t>здобувачам освітньо-наукового ступеня «Доктор філософії»</w:t>
      </w:r>
      <w:r w:rsidR="002A6FC0" w:rsidRPr="002A6FC0">
        <w:rPr>
          <w:bdr w:val="none" w:sz="0" w:space="0" w:color="auto" w:frame="1"/>
        </w:rPr>
        <w:t>, докторантам, вирішується</w:t>
      </w:r>
      <w:r w:rsidR="00106EFC">
        <w:rPr>
          <w:bdr w:val="none" w:sz="0" w:space="0" w:color="auto" w:frame="1"/>
        </w:rPr>
        <w:t xml:space="preserve"> </w:t>
      </w:r>
      <w:r w:rsidR="002A6FC0" w:rsidRPr="002A6FC0">
        <w:rPr>
          <w:bdr w:val="none" w:sz="0" w:space="0" w:color="auto" w:frame="1"/>
        </w:rPr>
        <w:t>стипендіальною комісією Університету</w:t>
      </w:r>
      <w:r w:rsidR="00BC49E3" w:rsidRPr="00BC49E3">
        <w:t xml:space="preserve"> </w:t>
      </w:r>
      <w:r w:rsidR="00BC49E3" w:rsidRPr="00BC49E3">
        <w:rPr>
          <w:bdr w:val="none" w:sz="0" w:space="0" w:color="auto" w:frame="1"/>
        </w:rPr>
        <w:t>після повернення такої особи</w:t>
      </w:r>
      <w:r w:rsidR="00BD4411">
        <w:rPr>
          <w:bdr w:val="none" w:sz="0" w:space="0" w:color="auto" w:frame="1"/>
        </w:rPr>
        <w:t xml:space="preserve"> до Університету та </w:t>
      </w:r>
      <w:r w:rsidR="00BD4411" w:rsidRPr="00BD4411">
        <w:rPr>
          <w:bdr w:val="none" w:sz="0" w:space="0" w:color="auto" w:frame="1"/>
        </w:rPr>
        <w:t>визнання результатів, отриманих під час участі у програмі академічної мобільності</w:t>
      </w:r>
      <w:r w:rsidR="002A6FC0" w:rsidRPr="002A6FC0">
        <w:rPr>
          <w:bdr w:val="none" w:sz="0" w:space="0" w:color="auto" w:frame="1"/>
        </w:rPr>
        <w:t>.</w:t>
      </w:r>
    </w:p>
    <w:p w14:paraId="317B0CF5" w14:textId="77777777" w:rsidR="002A6FC0" w:rsidRPr="00415DEE" w:rsidRDefault="00257D6D" w:rsidP="00257D6D">
      <w:pPr>
        <w:pStyle w:val="ae"/>
        <w:shd w:val="clear" w:color="auto" w:fill="FFFFFF"/>
        <w:tabs>
          <w:tab w:val="left" w:pos="10199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4.3. </w:t>
      </w:r>
      <w:r>
        <w:rPr>
          <w:bdr w:val="none" w:sz="0" w:space="0" w:color="auto" w:frame="1"/>
        </w:rPr>
        <w:tab/>
      </w:r>
      <w:r w:rsidRPr="00ED24A2">
        <w:rPr>
          <w:bdr w:val="none" w:sz="0" w:space="0" w:color="auto" w:frame="1"/>
        </w:rPr>
        <w:t>Здобувачі, які навчаються за кошти фізичних/юридичних осіб, мають сплачувати за навчання в Університеті, якщо вибрана програма академічної мобільності не передбачає Додаткову угоду на платні освітні послуги в приймаючому ЗВО.</w:t>
      </w:r>
      <w:r w:rsidR="002A6FC0" w:rsidRPr="002A6FC0">
        <w:rPr>
          <w:bdr w:val="none" w:sz="0" w:space="0" w:color="auto" w:frame="1"/>
        </w:rPr>
        <w:cr/>
      </w:r>
    </w:p>
    <w:p w14:paraId="58ACEE6A" w14:textId="77777777" w:rsidR="00E20F8F" w:rsidRPr="00415DEE" w:rsidRDefault="00E20F8F" w:rsidP="00E20F8F">
      <w:pPr>
        <w:pStyle w:val="ad"/>
        <w:spacing w:before="0" w:beforeAutospacing="0" w:after="0" w:afterAutospacing="0"/>
        <w:ind w:firstLine="709"/>
        <w:jc w:val="center"/>
        <w:rPr>
          <w:b/>
          <w:lang w:eastAsia="ru-RU"/>
        </w:rPr>
      </w:pPr>
      <w:r w:rsidRPr="00415DEE">
        <w:rPr>
          <w:b/>
          <w:lang w:eastAsia="ru-RU"/>
        </w:rPr>
        <w:t>5. Інші положення</w:t>
      </w:r>
      <w:r w:rsidR="00BC1E08">
        <w:rPr>
          <w:b/>
          <w:lang w:eastAsia="ru-RU"/>
        </w:rPr>
        <w:t xml:space="preserve">. </w:t>
      </w:r>
      <w:r w:rsidR="00BC1E08" w:rsidRPr="00BC1E08">
        <w:rPr>
          <w:b/>
          <w:lang w:eastAsia="ru-RU"/>
        </w:rPr>
        <w:t>Термін дії договору</w:t>
      </w:r>
    </w:p>
    <w:p w14:paraId="7D43496C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</w:p>
    <w:p w14:paraId="70B163E1" w14:textId="3AB64512" w:rsidR="000653BD" w:rsidRDefault="000653BD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>
        <w:t>У разі</w:t>
      </w:r>
      <w:r w:rsidRPr="00415DEE">
        <w:t xml:space="preserve"> невиконання </w:t>
      </w:r>
      <w:r w:rsidR="0092710C">
        <w:t>Індивідуального плану у приймаючому закладі Університет надає Здобувачу після повернення до Університету індивідуальний графік ліквідації академічної заборгованості або повторний курс навчання за рахунок коштів фізичних чи юридичних осіб у встановленому в Університеті порядку.</w:t>
      </w:r>
    </w:p>
    <w:p w14:paraId="7D84A624" w14:textId="2309074B" w:rsidR="0092710C" w:rsidRDefault="0092710C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>
        <w:t>Здобувачу, який навчається на підставі державного (регіонального замовлення), не збільшується строк здобуття відповідного освітнього, освітньо-наукового/освітньо-творчого ступеня або наукового ступеня такому здобувачу понад нормативний для такого освітнього, освітньо-творчого ступеня або наукового ступеня здійснюється за рахунок коштів фізичних (юридичних) осіб.</w:t>
      </w:r>
    </w:p>
    <w:p w14:paraId="1964AA2D" w14:textId="3C465180" w:rsidR="00D252E8" w:rsidRDefault="00D252E8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 w:rsidRPr="00D252E8">
        <w:rPr>
          <w:lang w:eastAsia="ru-RU"/>
        </w:rPr>
        <w:t>Договір складений у двох примірниках, що мають однакову юридичну силу, по одному екземпляру для кожної із Сторін</w:t>
      </w:r>
      <w:r>
        <w:rPr>
          <w:lang w:eastAsia="ru-RU"/>
        </w:rPr>
        <w:t>.</w:t>
      </w:r>
    </w:p>
    <w:p w14:paraId="45E1303A" w14:textId="77777777" w:rsidR="00E20F8F" w:rsidRPr="00415DEE" w:rsidRDefault="00E20F8F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 w:rsidRPr="00415DEE">
        <w:t xml:space="preserve">За невиконання чи неналежне виконання Сторонами своїх обов’язків, визначених даним Договором, Сторони несуть відповідальність визначену законодавством України. </w:t>
      </w:r>
      <w:r w:rsidRPr="00415DEE">
        <w:rPr>
          <w:lang w:eastAsia="ru-RU"/>
        </w:rPr>
        <w:t xml:space="preserve"> </w:t>
      </w:r>
    </w:p>
    <w:p w14:paraId="6B03FD88" w14:textId="77777777" w:rsidR="00E20F8F" w:rsidRPr="00415DEE" w:rsidRDefault="00E20F8F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 w:rsidRPr="00415DEE">
        <w:t>Сторони звільняються від відповідальності за невиконання або неналежне виконання взятих на себе зобов‘язань за цим Договором</w:t>
      </w:r>
      <w:r w:rsidR="001316AA">
        <w:t xml:space="preserve"> у разі</w:t>
      </w:r>
      <w:r w:rsidRPr="00415DEE">
        <w:t xml:space="preserve">, </w:t>
      </w:r>
      <w:r w:rsidR="001316AA" w:rsidRPr="001316AA">
        <w:t xml:space="preserve">якщо вони не можуть виконати свої обов'язки через </w:t>
      </w:r>
      <w:r w:rsidRPr="00415DEE">
        <w:t>форс-мажорн</w:t>
      </w:r>
      <w:r w:rsidR="001316AA">
        <w:t>і</w:t>
      </w:r>
      <w:r w:rsidRPr="00415DEE">
        <w:t xml:space="preserve"> обставин</w:t>
      </w:r>
      <w:r w:rsidR="001316AA">
        <w:t>и</w:t>
      </w:r>
      <w:r w:rsidRPr="00415DEE">
        <w:t xml:space="preserve">, які виникли під час дії цього </w:t>
      </w:r>
      <w:r w:rsidRPr="0092710C">
        <w:t>Договору, та підтверджені у встановленому законодавством порядку уповноваженими органами</w:t>
      </w:r>
      <w:r w:rsidRPr="00415DEE">
        <w:t>.</w:t>
      </w:r>
    </w:p>
    <w:p w14:paraId="132229CB" w14:textId="77777777" w:rsidR="00E20F8F" w:rsidRPr="0092710C" w:rsidRDefault="00E20F8F" w:rsidP="00E20F8F">
      <w:pPr>
        <w:pStyle w:val="ae"/>
        <w:numPr>
          <w:ilvl w:val="1"/>
          <w:numId w:val="11"/>
        </w:numPr>
        <w:spacing w:line="276" w:lineRule="auto"/>
        <w:ind w:left="709" w:hanging="709"/>
        <w:jc w:val="both"/>
        <w:rPr>
          <w:lang w:eastAsia="ru-RU"/>
        </w:rPr>
      </w:pPr>
      <w:r w:rsidRPr="0092710C">
        <w:lastRenderedPageBreak/>
        <w:t>Всі суперечності та розбіжності, які виникли під час виконання цього Договору, вирішуються на підставі взаємної згоди шляхом переговорів. У разі неможливості їх врегулювання шляхом узгодження, суперечності, які виникли в процесі виконання цього Договору або пов’язані з ним, вирішуються в судовому порядку відповідно до законодавства України.</w:t>
      </w:r>
    </w:p>
    <w:p w14:paraId="20AA0D11" w14:textId="77777777" w:rsidR="00503CB6" w:rsidRPr="00415DEE" w:rsidRDefault="00503CB6" w:rsidP="00503CB6">
      <w:pPr>
        <w:pStyle w:val="ae"/>
        <w:numPr>
          <w:ilvl w:val="2"/>
          <w:numId w:val="11"/>
        </w:numPr>
        <w:spacing w:line="276" w:lineRule="auto"/>
        <w:jc w:val="both"/>
        <w:rPr>
          <w:lang w:eastAsia="ru-RU"/>
        </w:rPr>
      </w:pPr>
      <w:r>
        <w:rPr>
          <w:lang w:eastAsia="ru-RU"/>
        </w:rPr>
        <w:t>У випадку порушення Здобувачем взятих не себе зобов’язань за умовами цього Договору, Університет має право відмовитись/розірвати цей Договір. У разі невиконання або неналежного виконання Здобувачем умов цього Договору, Здобувач може бути відрахований у встановленому в Університеті порядку.</w:t>
      </w:r>
    </w:p>
    <w:p w14:paraId="36C4011F" w14:textId="77777777" w:rsidR="00E20F8F" w:rsidRPr="00415DEE" w:rsidRDefault="00E20F8F" w:rsidP="00E20F8F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415DEE">
        <w:rPr>
          <w:kern w:val="24"/>
        </w:rPr>
        <w:t>Цей Договір набирає чинності з моменту його підписання Сторонами і діє до повного виконання сторонами передбачених ним зобов’язань.</w:t>
      </w:r>
    </w:p>
    <w:p w14:paraId="186BC1BB" w14:textId="77777777" w:rsidR="00E20F8F" w:rsidRPr="00415DEE" w:rsidRDefault="00E20F8F" w:rsidP="00E20F8F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415DEE">
        <w:rPr>
          <w:kern w:val="24"/>
        </w:rPr>
        <w:t>Зміни до цього Договору Сторони вносять шляхом оформлення відповідних додаткових угод до цього Договору.</w:t>
      </w:r>
    </w:p>
    <w:p w14:paraId="78F3D0A3" w14:textId="77777777" w:rsidR="00BC1E08" w:rsidRPr="00BC1E08" w:rsidRDefault="00E20F8F" w:rsidP="00821612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415DEE">
        <w:rPr>
          <w:lang w:eastAsia="ru-RU"/>
        </w:rPr>
        <w:t>Підписуючи цей Договір, Здобувач підтверджує, що він/вона уважно ознайомилися з академічною програмою приймаючого закладу перед підписанням цього Договору.</w:t>
      </w:r>
    </w:p>
    <w:p w14:paraId="3C97F5C6" w14:textId="77777777" w:rsidR="00BC1E08" w:rsidRPr="00415DEE" w:rsidRDefault="00821612" w:rsidP="00E20F8F">
      <w:pPr>
        <w:pStyle w:val="ae"/>
        <w:numPr>
          <w:ilvl w:val="1"/>
          <w:numId w:val="11"/>
        </w:numPr>
        <w:tabs>
          <w:tab w:val="num" w:pos="1957"/>
        </w:tabs>
        <w:spacing w:line="276" w:lineRule="auto"/>
        <w:ind w:left="709" w:hanging="709"/>
        <w:jc w:val="both"/>
        <w:rPr>
          <w:lang w:eastAsia="ru-RU"/>
        </w:rPr>
      </w:pPr>
      <w:r w:rsidRPr="00821612">
        <w:rPr>
          <w:lang w:eastAsia="ru-RU"/>
        </w:rPr>
        <w:t>Цей Договір набирає чинності з моменту його підписання Сторонами і діє до повного виконання сторонами передбачених ним зобов’язань</w:t>
      </w:r>
    </w:p>
    <w:p w14:paraId="2CBC90D0" w14:textId="77777777" w:rsidR="00E20F8F" w:rsidRPr="00415DEE" w:rsidRDefault="00E20F8F" w:rsidP="00E20F8F">
      <w:pPr>
        <w:pStyle w:val="ab"/>
        <w:ind w:firstLine="709"/>
        <w:jc w:val="both"/>
        <w:rPr>
          <w:rFonts w:ascii="Times New Roman" w:eastAsia="Times New Roman" w:hAnsi="Times New Roman"/>
          <w:color w:val="auto"/>
          <w:lang w:eastAsia="ru-RU"/>
        </w:rPr>
      </w:pPr>
    </w:p>
    <w:p w14:paraId="590C33E8" w14:textId="77777777" w:rsidR="00E20F8F" w:rsidRPr="00415DEE" w:rsidRDefault="00E20F8F" w:rsidP="00E20F8F">
      <w:pPr>
        <w:pStyle w:val="ab"/>
        <w:spacing w:after="240"/>
        <w:ind w:firstLine="709"/>
        <w:jc w:val="center"/>
        <w:rPr>
          <w:rFonts w:ascii="Times New Roman" w:eastAsia="Times New Roman" w:hAnsi="Times New Roman"/>
          <w:b/>
          <w:color w:val="auto"/>
          <w:lang w:eastAsia="ru-RU"/>
        </w:rPr>
      </w:pPr>
      <w:r w:rsidRPr="00415DEE">
        <w:rPr>
          <w:rFonts w:ascii="Times New Roman" w:eastAsia="Times New Roman" w:hAnsi="Times New Roman"/>
          <w:b/>
          <w:color w:val="auto"/>
          <w:lang w:eastAsia="ru-RU"/>
        </w:rPr>
        <w:t xml:space="preserve">6. Юридичні реквізити і підписи Сторін 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6"/>
        <w:gridCol w:w="5102"/>
      </w:tblGrid>
      <w:tr w:rsidR="00E20F8F" w:rsidRPr="00415DEE" w14:paraId="7472E25E" w14:textId="77777777" w:rsidTr="00257D6D">
        <w:tc>
          <w:tcPr>
            <w:tcW w:w="5216" w:type="dxa"/>
          </w:tcPr>
          <w:p w14:paraId="44303BE6" w14:textId="77777777" w:rsidR="00FD7FE5" w:rsidRPr="00257D6D" w:rsidRDefault="00FD7FE5" w:rsidP="00257D6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7D6D">
              <w:rPr>
                <w:rFonts w:ascii="Times New Roman" w:eastAsia="Times New Roman" w:hAnsi="Times New Roman" w:cs="Times New Roman"/>
                <w:b/>
                <w:lang w:eastAsia="ru-RU"/>
              </w:rPr>
              <w:t>Київський національний університет імені Тараса Шевченка</w:t>
            </w:r>
          </w:p>
          <w:p w14:paraId="0976C09F" w14:textId="77777777" w:rsidR="00257D6D" w:rsidRDefault="00257D6D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C853FA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>м. Київ, вул. Володимирська, 60,</w:t>
            </w:r>
          </w:p>
          <w:p w14:paraId="3F4A6AD9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>ЄДРПОУ 02070944,</w:t>
            </w:r>
          </w:p>
          <w:p w14:paraId="24F1D62F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>тел.: 239-34-45,</w:t>
            </w:r>
          </w:p>
          <w:p w14:paraId="6CB28A42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 xml:space="preserve">ел. адреса: vice-rector.education@knu.ua </w:t>
            </w:r>
          </w:p>
          <w:p w14:paraId="186F073B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67522A5" w14:textId="77777777" w:rsid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>Проректор</w:t>
            </w:r>
            <w:r w:rsidR="00A54A00">
              <w:rPr>
                <w:rFonts w:ascii="Times New Roman" w:eastAsia="Times New Roman" w:hAnsi="Times New Roman" w:cs="Times New Roman"/>
                <w:lang w:eastAsia="ru-RU"/>
              </w:rPr>
              <w:t xml:space="preserve"> з науково-педагогічної роботи</w:t>
            </w:r>
          </w:p>
          <w:p w14:paraId="06BF0756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989173A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>__________________ Андрій ГОЖИК</w:t>
            </w:r>
          </w:p>
          <w:p w14:paraId="4B4CF39F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2AF5A6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51EC7CF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>Погоджено:</w:t>
            </w:r>
          </w:p>
          <w:p w14:paraId="28E41642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36B572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>Декан (директор) факультету (інституту)</w:t>
            </w:r>
          </w:p>
          <w:p w14:paraId="3ADBBD97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B052845" w14:textId="235F7119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>______________</w:t>
            </w:r>
            <w:r w:rsidR="001C72CE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  <w:r w:rsidR="001C72CE" w:rsidRPr="001C72CE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1C72CE">
              <w:rPr>
                <w:rFonts w:ascii="Times New Roman" w:eastAsia="Times New Roman" w:hAnsi="Times New Roman" w:cs="Times New Roman"/>
                <w:lang w:val="ru-RU" w:eastAsia="ru-RU"/>
              </w:rPr>
              <w:t>Вале</w:t>
            </w:r>
            <w:r w:rsidR="001C72CE">
              <w:rPr>
                <w:rFonts w:ascii="Times New Roman" w:eastAsia="Times New Roman" w:hAnsi="Times New Roman" w:cs="Times New Roman"/>
                <w:lang w:eastAsia="ru-RU"/>
              </w:rPr>
              <w:t>рій Копійка</w:t>
            </w:r>
            <w:r w:rsidRPr="00FD7FE5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</w:t>
            </w:r>
          </w:p>
          <w:p w14:paraId="2FE68D73" w14:textId="77777777" w:rsidR="00FD7FE5" w:rsidRPr="00FD7FE5" w:rsidRDefault="00FD7FE5" w:rsidP="00FD7FE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ACD38F6" w14:textId="77777777" w:rsidR="00FD7FE5" w:rsidRPr="00A54A00" w:rsidRDefault="00FD7FE5" w:rsidP="00FD7F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A54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Начальник юридичного відділу</w:t>
            </w:r>
          </w:p>
          <w:p w14:paraId="6E0F1A71" w14:textId="77777777" w:rsidR="00FD7FE5" w:rsidRPr="00A54A00" w:rsidRDefault="00FD7FE5" w:rsidP="00FD7F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</w:p>
          <w:p w14:paraId="54766287" w14:textId="77777777" w:rsidR="00FD7FE5" w:rsidRPr="001C72CE" w:rsidRDefault="00FD7FE5" w:rsidP="00FD7FE5">
            <w:pPr>
              <w:jc w:val="both"/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</w:pPr>
            <w:r w:rsidRPr="00A54A00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___________________ Ірина САЛЕНКО</w:t>
            </w:r>
            <w:r w:rsidRPr="00A54A00">
              <w:rPr>
                <w:rFonts w:ascii="Times New Roman" w:eastAsia="Times New Roman" w:hAnsi="Times New Roman" w:cs="Times New Roman"/>
                <w:i/>
                <w:iCs/>
                <w:lang w:val="ru-RU" w:eastAsia="ru-RU"/>
              </w:rPr>
              <w:t xml:space="preserve"> </w:t>
            </w:r>
          </w:p>
          <w:p w14:paraId="5CAEAA16" w14:textId="77777777" w:rsidR="00E20F8F" w:rsidRPr="00415DEE" w:rsidRDefault="00E20F8F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02" w:type="dxa"/>
            <w:shd w:val="clear" w:color="auto" w:fill="auto"/>
          </w:tcPr>
          <w:p w14:paraId="33BFEE0D" w14:textId="77777777" w:rsidR="00E20F8F" w:rsidRPr="00257D6D" w:rsidRDefault="00E20F8F" w:rsidP="00257D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57D6D">
              <w:rPr>
                <w:rFonts w:ascii="Times New Roman" w:hAnsi="Times New Roman" w:cs="Times New Roman"/>
                <w:b/>
              </w:rPr>
              <w:t>ЗДОБУВАЧ</w:t>
            </w:r>
          </w:p>
          <w:p w14:paraId="651C3D51" w14:textId="77777777" w:rsidR="00257D6D" w:rsidRDefault="00257D6D" w:rsidP="00257D6D">
            <w:pPr>
              <w:jc w:val="center"/>
              <w:rPr>
                <w:rFonts w:ascii="Times New Roman" w:hAnsi="Times New Roman" w:cs="Times New Roman"/>
              </w:rPr>
            </w:pPr>
          </w:p>
          <w:p w14:paraId="0769290A" w14:textId="77777777" w:rsidR="00257D6D" w:rsidRDefault="00257D6D" w:rsidP="00A54A00">
            <w:pPr>
              <w:jc w:val="both"/>
              <w:rPr>
                <w:rFonts w:ascii="Times New Roman" w:hAnsi="Times New Roman" w:cs="Times New Roman"/>
              </w:rPr>
            </w:pPr>
          </w:p>
          <w:p w14:paraId="68582B96" w14:textId="61C4A3B6" w:rsidR="00E20F8F" w:rsidRDefault="00A54A00" w:rsidP="00A54A00">
            <w:pPr>
              <w:jc w:val="both"/>
            </w:pPr>
            <w:r>
              <w:rPr>
                <w:rFonts w:ascii="Times New Roman" w:hAnsi="Times New Roman" w:cs="Times New Roman"/>
              </w:rPr>
              <w:t>П.І.</w:t>
            </w:r>
            <w:r w:rsidR="00432AA5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.:</w:t>
            </w:r>
            <w:r w:rsidR="00E20F8F" w:rsidRPr="00415DEE">
              <w:t>___________________________</w:t>
            </w:r>
          </w:p>
          <w:p w14:paraId="198D1A39" w14:textId="77777777" w:rsidR="00A54A00" w:rsidRPr="00415DEE" w:rsidRDefault="00A54A00" w:rsidP="00A54A00">
            <w:pPr>
              <w:jc w:val="both"/>
            </w:pPr>
            <w:r>
              <w:t>_______________________________</w:t>
            </w:r>
          </w:p>
          <w:p w14:paraId="5533B26E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 xml:space="preserve">Паспорт серія ____ № _________, виданий </w:t>
            </w:r>
            <w:r w:rsidR="00A54A00">
              <w:rPr>
                <w:rFonts w:ascii="Times New Roman" w:hAnsi="Times New Roman" w:cs="Times New Roman"/>
              </w:rPr>
              <w:t xml:space="preserve">______________________________________        </w:t>
            </w:r>
            <w:r w:rsidRPr="00415DEE">
              <w:rPr>
                <w:rFonts w:ascii="Times New Roman" w:hAnsi="Times New Roman" w:cs="Times New Roman"/>
              </w:rPr>
              <w:t xml:space="preserve">______________________________________ </w:t>
            </w:r>
            <w:r w:rsidR="00A54A00">
              <w:rPr>
                <w:rFonts w:ascii="Times New Roman" w:hAnsi="Times New Roman" w:cs="Times New Roman"/>
              </w:rPr>
              <w:t>«</w:t>
            </w:r>
            <w:r w:rsidRPr="00415DEE">
              <w:rPr>
                <w:rFonts w:ascii="Times New Roman" w:hAnsi="Times New Roman" w:cs="Times New Roman"/>
              </w:rPr>
              <w:t>__</w:t>
            </w:r>
            <w:r w:rsidR="00A54A00">
              <w:rPr>
                <w:rFonts w:ascii="Times New Roman" w:hAnsi="Times New Roman" w:cs="Times New Roman"/>
              </w:rPr>
              <w:t>»</w:t>
            </w:r>
            <w:r w:rsidRPr="00415DEE">
              <w:rPr>
                <w:rFonts w:ascii="Times New Roman" w:hAnsi="Times New Roman" w:cs="Times New Roman"/>
              </w:rPr>
              <w:t>___</w:t>
            </w:r>
            <w:r w:rsidR="00A54A00">
              <w:rPr>
                <w:rFonts w:ascii="Times New Roman" w:hAnsi="Times New Roman" w:cs="Times New Roman"/>
              </w:rPr>
              <w:t>__________</w:t>
            </w:r>
            <w:r w:rsidRPr="00415DEE">
              <w:rPr>
                <w:rFonts w:ascii="Times New Roman" w:hAnsi="Times New Roman" w:cs="Times New Roman"/>
              </w:rPr>
              <w:t>_ р.</w:t>
            </w:r>
          </w:p>
          <w:p w14:paraId="3B5108DE" w14:textId="77777777" w:rsidR="00A54A00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>Адреса</w:t>
            </w:r>
            <w:r w:rsidR="00A54A00">
              <w:rPr>
                <w:rFonts w:ascii="Times New Roman" w:hAnsi="Times New Roman" w:cs="Times New Roman"/>
              </w:rPr>
              <w:t xml:space="preserve"> проживання</w:t>
            </w:r>
            <w:r w:rsidRPr="00415DEE">
              <w:rPr>
                <w:rFonts w:ascii="Times New Roman" w:hAnsi="Times New Roman" w:cs="Times New Roman"/>
              </w:rPr>
              <w:t>:</w:t>
            </w:r>
            <w:r w:rsidR="00A54A00">
              <w:rPr>
                <w:rFonts w:ascii="Times New Roman" w:hAnsi="Times New Roman" w:cs="Times New Roman"/>
              </w:rPr>
              <w:t>____________________</w:t>
            </w:r>
          </w:p>
          <w:p w14:paraId="2ECDFD7F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>____________________________________________________________________________</w:t>
            </w:r>
          </w:p>
          <w:p w14:paraId="2F82CA9A" w14:textId="77777777" w:rsidR="00A54A00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 xml:space="preserve">Ідентифікаційний </w:t>
            </w:r>
            <w:r w:rsidR="00A54A00">
              <w:rPr>
                <w:rFonts w:ascii="Times New Roman" w:hAnsi="Times New Roman" w:cs="Times New Roman"/>
              </w:rPr>
              <w:t>код (ІПН):</w:t>
            </w:r>
          </w:p>
          <w:p w14:paraId="47A34B23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5DEE">
              <w:rPr>
                <w:rFonts w:ascii="Times New Roman" w:hAnsi="Times New Roman" w:cs="Times New Roman"/>
                <w:i/>
              </w:rPr>
              <w:t>_____________________________________</w:t>
            </w:r>
          </w:p>
          <w:p w14:paraId="5E866BB5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14:paraId="65DEF178" w14:textId="77777777" w:rsidR="00E20F8F" w:rsidRPr="00415DEE" w:rsidRDefault="00E20F8F" w:rsidP="00001B79">
            <w:pPr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 xml:space="preserve">_________________________ </w:t>
            </w:r>
            <w:r w:rsidRPr="00415DEE">
              <w:rPr>
                <w:rFonts w:ascii="Times New Roman" w:hAnsi="Times New Roman" w:cs="Times New Roman"/>
                <w:i/>
              </w:rPr>
              <w:t>(підпис)</w:t>
            </w:r>
            <w:r w:rsidRPr="00415DEE">
              <w:rPr>
                <w:rFonts w:ascii="Times New Roman" w:hAnsi="Times New Roman" w:cs="Times New Roman"/>
              </w:rPr>
              <w:t xml:space="preserve">   </w:t>
            </w:r>
          </w:p>
          <w:p w14:paraId="34E265F5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415DEE">
              <w:rPr>
                <w:rFonts w:ascii="Times New Roman" w:hAnsi="Times New Roman" w:cs="Times New Roman"/>
              </w:rPr>
              <w:t xml:space="preserve"> </w:t>
            </w:r>
          </w:p>
          <w:p w14:paraId="6C6E27EA" w14:textId="77777777" w:rsidR="00E20F8F" w:rsidRPr="00415DEE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 xml:space="preserve">З положенням про організацію освітнього процесу </w:t>
            </w:r>
            <w:r w:rsidR="00FD7FE5">
              <w:rPr>
                <w:rFonts w:ascii="Times New Roman" w:hAnsi="Times New Roman" w:cs="Times New Roman"/>
              </w:rPr>
              <w:t>Київського національного ун</w:t>
            </w:r>
            <w:r w:rsidR="00A54A00">
              <w:rPr>
                <w:rFonts w:ascii="Times New Roman" w:hAnsi="Times New Roman" w:cs="Times New Roman"/>
              </w:rPr>
              <w:t>іверситету імені Тараса Шевченка</w:t>
            </w:r>
            <w:r w:rsidRPr="00415DEE">
              <w:rPr>
                <w:rFonts w:ascii="Times New Roman" w:hAnsi="Times New Roman" w:cs="Times New Roman"/>
              </w:rPr>
              <w:t xml:space="preserve"> ознайомлений і зобов‘язуюсь виконувати </w:t>
            </w:r>
          </w:p>
          <w:p w14:paraId="58FE39E3" w14:textId="77777777" w:rsidR="00E20F8F" w:rsidRPr="00415DEE" w:rsidRDefault="00E20F8F" w:rsidP="00001B79">
            <w:pPr>
              <w:rPr>
                <w:rFonts w:ascii="Times New Roman" w:hAnsi="Times New Roman" w:cs="Times New Roman"/>
              </w:rPr>
            </w:pPr>
          </w:p>
          <w:p w14:paraId="2BFF994D" w14:textId="77777777" w:rsidR="00E20F8F" w:rsidRPr="00415DEE" w:rsidRDefault="00E20F8F" w:rsidP="00001B79">
            <w:pPr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hAnsi="Times New Roman" w:cs="Times New Roman"/>
              </w:rPr>
              <w:t xml:space="preserve">_________________________ </w:t>
            </w:r>
            <w:r w:rsidRPr="00415DEE">
              <w:rPr>
                <w:rFonts w:ascii="Times New Roman" w:hAnsi="Times New Roman" w:cs="Times New Roman"/>
                <w:i/>
              </w:rPr>
              <w:t>(підпис)</w:t>
            </w:r>
            <w:r w:rsidRPr="00415DEE">
              <w:rPr>
                <w:rFonts w:ascii="Times New Roman" w:hAnsi="Times New Roman" w:cs="Times New Roman"/>
              </w:rPr>
              <w:t xml:space="preserve">   </w:t>
            </w:r>
          </w:p>
          <w:p w14:paraId="03C34663" w14:textId="77777777" w:rsidR="00E20F8F" w:rsidRDefault="00E20F8F" w:rsidP="00001B79">
            <w:pPr>
              <w:jc w:val="both"/>
              <w:rPr>
                <w:rFonts w:ascii="Times New Roman" w:hAnsi="Times New Roman" w:cs="Times New Roman"/>
              </w:rPr>
            </w:pPr>
            <w:r w:rsidRPr="00415DEE">
              <w:rPr>
                <w:rFonts w:ascii="Times New Roman" w:eastAsia="Times New Roman" w:hAnsi="Times New Roman" w:cs="Times New Roman"/>
                <w:lang w:eastAsia="ru-RU"/>
              </w:rPr>
              <w:t xml:space="preserve">______________ </w:t>
            </w:r>
            <w:r w:rsidRPr="00415DEE">
              <w:rPr>
                <w:rFonts w:ascii="Times New Roman" w:eastAsia="Times New Roman" w:hAnsi="Times New Roman" w:cs="Times New Roman"/>
                <w:i/>
                <w:lang w:eastAsia="ru-RU"/>
              </w:rPr>
              <w:t>(дата)</w:t>
            </w:r>
            <w:r w:rsidRPr="00415DEE">
              <w:rPr>
                <w:rFonts w:ascii="Times New Roman" w:hAnsi="Times New Roman" w:cs="Times New Roman"/>
              </w:rPr>
              <w:t xml:space="preserve">                </w:t>
            </w:r>
          </w:p>
          <w:p w14:paraId="62AE24A5" w14:textId="77777777" w:rsidR="008B6DE2" w:rsidRDefault="008B6DE2" w:rsidP="00001B79">
            <w:pPr>
              <w:jc w:val="both"/>
              <w:rPr>
                <w:rFonts w:ascii="Times New Roman" w:hAnsi="Times New Roman" w:cs="Times New Roman"/>
              </w:rPr>
            </w:pPr>
          </w:p>
          <w:p w14:paraId="75419AAF" w14:textId="77777777" w:rsidR="008B6DE2" w:rsidRDefault="008B6DE2" w:rsidP="00001B79">
            <w:pPr>
              <w:jc w:val="both"/>
              <w:rPr>
                <w:rFonts w:ascii="Times New Roman" w:hAnsi="Times New Roman" w:cs="Times New Roman"/>
              </w:rPr>
            </w:pPr>
          </w:p>
          <w:p w14:paraId="25686310" w14:textId="77777777" w:rsidR="008B6DE2" w:rsidRDefault="008B6DE2" w:rsidP="00001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Контактна інформація:</w:t>
            </w:r>
          </w:p>
          <w:p w14:paraId="73075B4B" w14:textId="30AD110A" w:rsidR="008B6DE2" w:rsidRDefault="008B6DE2" w:rsidP="00001B79">
            <w:pPr>
              <w:jc w:val="both"/>
              <w:rPr>
                <w:rFonts w:ascii="Times New Roman" w:hAnsi="Times New Roman" w:cs="Times New Roman"/>
              </w:rPr>
            </w:pPr>
          </w:p>
          <w:p w14:paraId="224A2367" w14:textId="794AAFA5" w:rsidR="008B6DE2" w:rsidRDefault="008B6DE2" w:rsidP="00001B7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Мобільний тел.: ____________________</w:t>
            </w:r>
          </w:p>
          <w:p w14:paraId="4485A5BB" w14:textId="77777777" w:rsidR="008B6DE2" w:rsidRDefault="008B6DE2" w:rsidP="00001B79">
            <w:pPr>
              <w:jc w:val="both"/>
              <w:rPr>
                <w:rFonts w:ascii="Times New Roman" w:hAnsi="Times New Roman" w:cs="Times New Roman"/>
              </w:rPr>
            </w:pPr>
          </w:p>
          <w:p w14:paraId="07A8DEAA" w14:textId="396BD803" w:rsidR="008B6DE2" w:rsidRPr="008B6DE2" w:rsidRDefault="008B6DE2" w:rsidP="00001B7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>: __________________________</w:t>
            </w:r>
          </w:p>
        </w:tc>
      </w:tr>
    </w:tbl>
    <w:p w14:paraId="28652966" w14:textId="265F5976" w:rsidR="008B6DE2" w:rsidRPr="008B6DE2" w:rsidRDefault="008B6DE2" w:rsidP="0092710C">
      <w:pPr>
        <w:ind w:firstLine="567"/>
        <w:jc w:val="both"/>
        <w:rPr>
          <w:rFonts w:ascii="Times New Roman" w:eastAsia="Times New Roman" w:hAnsi="Times New Roman" w:cs="Times New Roman"/>
          <w:color w:val="auto"/>
          <w:lang w:eastAsia="ru-RU"/>
        </w:rPr>
      </w:pP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  <w:r>
        <w:rPr>
          <w:rFonts w:ascii="Times New Roman" w:eastAsia="Times New Roman" w:hAnsi="Times New Roman" w:cs="Times New Roman"/>
          <w:color w:val="auto"/>
          <w:lang w:eastAsia="ru-RU"/>
        </w:rPr>
        <w:tab/>
      </w:r>
    </w:p>
    <w:sectPr w:rsidR="008B6DE2" w:rsidRPr="008B6DE2" w:rsidSect="00ED78E9">
      <w:pgSz w:w="11900" w:h="16840"/>
      <w:pgMar w:top="851" w:right="567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CF026" w14:textId="77777777" w:rsidR="005E0714" w:rsidRDefault="005E0714" w:rsidP="00E20F8F">
      <w:r>
        <w:separator/>
      </w:r>
    </w:p>
  </w:endnote>
  <w:endnote w:type="continuationSeparator" w:id="0">
    <w:p w14:paraId="2915C21E" w14:textId="77777777" w:rsidR="005E0714" w:rsidRDefault="005E0714" w:rsidP="00E20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E81BA" w14:textId="77777777" w:rsidR="005E0714" w:rsidRDefault="005E0714" w:rsidP="00E20F8F">
      <w:r>
        <w:separator/>
      </w:r>
    </w:p>
  </w:footnote>
  <w:footnote w:type="continuationSeparator" w:id="0">
    <w:p w14:paraId="07E00DE4" w14:textId="77777777" w:rsidR="005E0714" w:rsidRDefault="005E0714" w:rsidP="00E20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F2E46"/>
    <w:multiLevelType w:val="multilevel"/>
    <w:tmpl w:val="8B304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1611A92"/>
    <w:multiLevelType w:val="hybridMultilevel"/>
    <w:tmpl w:val="03982DFC"/>
    <w:lvl w:ilvl="0" w:tplc="0422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2" w15:restartNumberingAfterBreak="0">
    <w:nsid w:val="0364490F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05DB62EC"/>
    <w:multiLevelType w:val="multilevel"/>
    <w:tmpl w:val="8BAE00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BBC6CC0"/>
    <w:multiLevelType w:val="hybridMultilevel"/>
    <w:tmpl w:val="AE4C078A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0E102396"/>
    <w:multiLevelType w:val="hybridMultilevel"/>
    <w:tmpl w:val="4140B094"/>
    <w:lvl w:ilvl="0" w:tplc="E3328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D9331F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14151F20"/>
    <w:multiLevelType w:val="multilevel"/>
    <w:tmpl w:val="8B304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5981C93"/>
    <w:multiLevelType w:val="multilevel"/>
    <w:tmpl w:val="B8A04AB4"/>
    <w:lvl w:ilvl="0">
      <w:start w:val="2"/>
      <w:numFmt w:val="decimal"/>
      <w:lvlText w:val="%1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7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19015E89"/>
    <w:multiLevelType w:val="multilevel"/>
    <w:tmpl w:val="F5766466"/>
    <w:lvl w:ilvl="0">
      <w:start w:val="3"/>
      <w:numFmt w:val="decimal"/>
      <w:lvlText w:val="%1."/>
      <w:lvlJc w:val="left"/>
      <w:pPr>
        <w:ind w:left="870" w:hanging="8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0" w:hanging="8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1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0" w15:restartNumberingAfterBreak="0">
    <w:nsid w:val="1A0F72D8"/>
    <w:multiLevelType w:val="hybridMultilevel"/>
    <w:tmpl w:val="2FA88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220017">
      <w:start w:val="1"/>
      <w:numFmt w:val="lowerLetter"/>
      <w:lvlText w:val="%3)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73A36"/>
    <w:multiLevelType w:val="hybridMultilevel"/>
    <w:tmpl w:val="8AF6A51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C896D8F4">
      <w:start w:val="1"/>
      <w:numFmt w:val="lowerLetter"/>
      <w:lvlText w:val="%2)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1A14ACE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3" w15:restartNumberingAfterBreak="0">
    <w:nsid w:val="22D15C07"/>
    <w:multiLevelType w:val="hybridMultilevel"/>
    <w:tmpl w:val="7DBC3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18488F"/>
    <w:multiLevelType w:val="multilevel"/>
    <w:tmpl w:val="52CCB19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pStyle w:val="a"/>
      <w:lvlText w:val="%1.%2."/>
      <w:lvlJc w:val="left"/>
      <w:pPr>
        <w:ind w:left="1145" w:hanging="720"/>
      </w:pPr>
      <w:rPr>
        <w:rFonts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15" w15:restartNumberingAfterBreak="0">
    <w:nsid w:val="25532850"/>
    <w:multiLevelType w:val="multilevel"/>
    <w:tmpl w:val="DDD4B59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4" w:hanging="576"/>
      </w:pPr>
      <w:rPr>
        <w:strike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258C31B4"/>
    <w:multiLevelType w:val="hybridMultilevel"/>
    <w:tmpl w:val="FD30CEEC"/>
    <w:lvl w:ilvl="0" w:tplc="C896D8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5E0EB0"/>
    <w:multiLevelType w:val="hybridMultilevel"/>
    <w:tmpl w:val="49B65816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3DBE608A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42283495"/>
    <w:multiLevelType w:val="multilevel"/>
    <w:tmpl w:val="E506BFF2"/>
    <w:lvl w:ilvl="0">
      <w:start w:val="3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</w:rPr>
    </w:lvl>
  </w:abstractNum>
  <w:abstractNum w:abstractNumId="20" w15:restartNumberingAfterBreak="0">
    <w:nsid w:val="4515705E"/>
    <w:multiLevelType w:val="multilevel"/>
    <w:tmpl w:val="4AACFB96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713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52BF20B7"/>
    <w:multiLevelType w:val="multilevel"/>
    <w:tmpl w:val="AEBC09F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14B40E3"/>
    <w:multiLevelType w:val="hybridMultilevel"/>
    <w:tmpl w:val="268AE44C"/>
    <w:lvl w:ilvl="0" w:tplc="C896D8F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69E71E60"/>
    <w:multiLevelType w:val="hybridMultilevel"/>
    <w:tmpl w:val="DE4ED13E"/>
    <w:lvl w:ilvl="0" w:tplc="4D10CA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D10CAB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A3151B"/>
    <w:multiLevelType w:val="multilevel"/>
    <w:tmpl w:val="4488AC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C123CDF"/>
    <w:multiLevelType w:val="hybridMultilevel"/>
    <w:tmpl w:val="CBBA32EC"/>
    <w:lvl w:ilvl="0" w:tplc="B4A4A4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F0630"/>
    <w:multiLevelType w:val="hybridMultilevel"/>
    <w:tmpl w:val="1AC682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07D4B52"/>
    <w:multiLevelType w:val="multilevel"/>
    <w:tmpl w:val="8B3045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8" w15:restartNumberingAfterBreak="0">
    <w:nsid w:val="7DD22699"/>
    <w:multiLevelType w:val="hybridMultilevel"/>
    <w:tmpl w:val="DDDAACEC"/>
    <w:lvl w:ilvl="0" w:tplc="C896D8F4">
      <w:start w:val="1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7F5A01A3"/>
    <w:multiLevelType w:val="multilevel"/>
    <w:tmpl w:val="D4E29FC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32392801">
    <w:abstractNumId w:val="15"/>
  </w:num>
  <w:num w:numId="2" w16cid:durableId="1264067512">
    <w:abstractNumId w:val="27"/>
  </w:num>
  <w:num w:numId="3" w16cid:durableId="2121872379">
    <w:abstractNumId w:val="23"/>
  </w:num>
  <w:num w:numId="4" w16cid:durableId="513618681">
    <w:abstractNumId w:val="20"/>
  </w:num>
  <w:num w:numId="5" w16cid:durableId="1257589929">
    <w:abstractNumId w:val="12"/>
  </w:num>
  <w:num w:numId="6" w16cid:durableId="1582183402">
    <w:abstractNumId w:val="18"/>
  </w:num>
  <w:num w:numId="7" w16cid:durableId="731778085">
    <w:abstractNumId w:val="6"/>
  </w:num>
  <w:num w:numId="8" w16cid:durableId="157423655">
    <w:abstractNumId w:val="5"/>
  </w:num>
  <w:num w:numId="9" w16cid:durableId="1773549976">
    <w:abstractNumId w:val="2"/>
  </w:num>
  <w:num w:numId="10" w16cid:durableId="1184172009">
    <w:abstractNumId w:val="19"/>
  </w:num>
  <w:num w:numId="11" w16cid:durableId="771827328">
    <w:abstractNumId w:val="29"/>
  </w:num>
  <w:num w:numId="12" w16cid:durableId="2011179763">
    <w:abstractNumId w:val="21"/>
  </w:num>
  <w:num w:numId="13" w16cid:durableId="917592926">
    <w:abstractNumId w:val="24"/>
  </w:num>
  <w:num w:numId="14" w16cid:durableId="382871017">
    <w:abstractNumId w:val="13"/>
  </w:num>
  <w:num w:numId="15" w16cid:durableId="856043842">
    <w:abstractNumId w:val="17"/>
  </w:num>
  <w:num w:numId="16" w16cid:durableId="1096174054">
    <w:abstractNumId w:val="25"/>
  </w:num>
  <w:num w:numId="17" w16cid:durableId="96873410">
    <w:abstractNumId w:val="4"/>
  </w:num>
  <w:num w:numId="18" w16cid:durableId="430661115">
    <w:abstractNumId w:val="22"/>
  </w:num>
  <w:num w:numId="19" w16cid:durableId="1716543273">
    <w:abstractNumId w:val="28"/>
  </w:num>
  <w:num w:numId="20" w16cid:durableId="920673661">
    <w:abstractNumId w:val="11"/>
  </w:num>
  <w:num w:numId="21" w16cid:durableId="348334716">
    <w:abstractNumId w:val="10"/>
  </w:num>
  <w:num w:numId="22" w16cid:durableId="712080866">
    <w:abstractNumId w:val="16"/>
  </w:num>
  <w:num w:numId="23" w16cid:durableId="592670464">
    <w:abstractNumId w:val="7"/>
  </w:num>
  <w:num w:numId="24" w16cid:durableId="626005858">
    <w:abstractNumId w:val="0"/>
  </w:num>
  <w:num w:numId="25" w16cid:durableId="86929612">
    <w:abstractNumId w:val="26"/>
  </w:num>
  <w:num w:numId="26" w16cid:durableId="607591063">
    <w:abstractNumId w:val="14"/>
  </w:num>
  <w:num w:numId="27" w16cid:durableId="1830558805">
    <w:abstractNumId w:val="3"/>
  </w:num>
  <w:num w:numId="28" w16cid:durableId="567230480">
    <w:abstractNumId w:val="8"/>
  </w:num>
  <w:num w:numId="29" w16cid:durableId="1558668933">
    <w:abstractNumId w:val="1"/>
  </w:num>
  <w:num w:numId="30" w16cid:durableId="21037187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F8F"/>
    <w:rsid w:val="00042F3C"/>
    <w:rsid w:val="00055E48"/>
    <w:rsid w:val="000653BD"/>
    <w:rsid w:val="000936D3"/>
    <w:rsid w:val="000E0054"/>
    <w:rsid w:val="00106EFC"/>
    <w:rsid w:val="00116589"/>
    <w:rsid w:val="001200C1"/>
    <w:rsid w:val="001316AA"/>
    <w:rsid w:val="0014209B"/>
    <w:rsid w:val="00153C60"/>
    <w:rsid w:val="00161ED5"/>
    <w:rsid w:val="001A0D1C"/>
    <w:rsid w:val="001B6AEC"/>
    <w:rsid w:val="001C21C1"/>
    <w:rsid w:val="001C72CE"/>
    <w:rsid w:val="001D1409"/>
    <w:rsid w:val="001D4176"/>
    <w:rsid w:val="001F514F"/>
    <w:rsid w:val="00257D6D"/>
    <w:rsid w:val="00261663"/>
    <w:rsid w:val="002709C7"/>
    <w:rsid w:val="002A6FC0"/>
    <w:rsid w:val="002C6214"/>
    <w:rsid w:val="002F1DDF"/>
    <w:rsid w:val="00320B44"/>
    <w:rsid w:val="00320FC8"/>
    <w:rsid w:val="003B1A67"/>
    <w:rsid w:val="003C545A"/>
    <w:rsid w:val="003F28E8"/>
    <w:rsid w:val="003F4180"/>
    <w:rsid w:val="00427316"/>
    <w:rsid w:val="00432AA5"/>
    <w:rsid w:val="00472BD4"/>
    <w:rsid w:val="004C087F"/>
    <w:rsid w:val="00500476"/>
    <w:rsid w:val="00503CB6"/>
    <w:rsid w:val="00507C13"/>
    <w:rsid w:val="00563A14"/>
    <w:rsid w:val="00597D69"/>
    <w:rsid w:val="005D52E7"/>
    <w:rsid w:val="005E0714"/>
    <w:rsid w:val="006050C2"/>
    <w:rsid w:val="006070B1"/>
    <w:rsid w:val="00661E48"/>
    <w:rsid w:val="00692D0F"/>
    <w:rsid w:val="006A6671"/>
    <w:rsid w:val="006E0017"/>
    <w:rsid w:val="00747711"/>
    <w:rsid w:val="00764BDB"/>
    <w:rsid w:val="00772D5E"/>
    <w:rsid w:val="007E029E"/>
    <w:rsid w:val="00821612"/>
    <w:rsid w:val="00862206"/>
    <w:rsid w:val="0087798F"/>
    <w:rsid w:val="008B5774"/>
    <w:rsid w:val="008B6DE2"/>
    <w:rsid w:val="00904EEA"/>
    <w:rsid w:val="00914E6A"/>
    <w:rsid w:val="0092710C"/>
    <w:rsid w:val="009276BB"/>
    <w:rsid w:val="00965939"/>
    <w:rsid w:val="00994151"/>
    <w:rsid w:val="009969BC"/>
    <w:rsid w:val="009A2200"/>
    <w:rsid w:val="009B5330"/>
    <w:rsid w:val="00A023FF"/>
    <w:rsid w:val="00A353A5"/>
    <w:rsid w:val="00A53B60"/>
    <w:rsid w:val="00A54A00"/>
    <w:rsid w:val="00A61FFD"/>
    <w:rsid w:val="00A814FD"/>
    <w:rsid w:val="00AD2AD8"/>
    <w:rsid w:val="00AD740D"/>
    <w:rsid w:val="00AE7BCC"/>
    <w:rsid w:val="00AF03DC"/>
    <w:rsid w:val="00B86D00"/>
    <w:rsid w:val="00BC1E08"/>
    <w:rsid w:val="00BC49E3"/>
    <w:rsid w:val="00BD4411"/>
    <w:rsid w:val="00BE2D96"/>
    <w:rsid w:val="00C14953"/>
    <w:rsid w:val="00C328D1"/>
    <w:rsid w:val="00C61DDD"/>
    <w:rsid w:val="00CB558C"/>
    <w:rsid w:val="00CD6FCB"/>
    <w:rsid w:val="00CF3A17"/>
    <w:rsid w:val="00D001E0"/>
    <w:rsid w:val="00D252E8"/>
    <w:rsid w:val="00D70B2A"/>
    <w:rsid w:val="00D82122"/>
    <w:rsid w:val="00D8551C"/>
    <w:rsid w:val="00DE14CF"/>
    <w:rsid w:val="00DF217D"/>
    <w:rsid w:val="00E20F8F"/>
    <w:rsid w:val="00E36D86"/>
    <w:rsid w:val="00EB0D84"/>
    <w:rsid w:val="00ED24A2"/>
    <w:rsid w:val="00ED78E9"/>
    <w:rsid w:val="00F45066"/>
    <w:rsid w:val="00F75A39"/>
    <w:rsid w:val="00FD7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9C621"/>
  <w15:docId w15:val="{709F1EA5-A90E-4959-A92A-B49CE10D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E20F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</w:style>
  <w:style w:type="paragraph" w:styleId="1">
    <w:name w:val="heading 1"/>
    <w:basedOn w:val="a0"/>
    <w:next w:val="a0"/>
    <w:link w:val="10"/>
    <w:uiPriority w:val="9"/>
    <w:qFormat/>
    <w:rsid w:val="00E20F8F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E20F8F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E20F8F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E20F8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E20F8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E20F8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E20F8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E20F8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E20F8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E20F8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uk-UA" w:bidi="uk-UA"/>
    </w:rPr>
  </w:style>
  <w:style w:type="character" w:customStyle="1" w:styleId="20">
    <w:name w:val="Заголовок 2 Знак"/>
    <w:basedOn w:val="a1"/>
    <w:link w:val="2"/>
    <w:uiPriority w:val="9"/>
    <w:rsid w:val="00E20F8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uk-UA" w:bidi="uk-UA"/>
    </w:rPr>
  </w:style>
  <w:style w:type="character" w:customStyle="1" w:styleId="30">
    <w:name w:val="Заголовок 3 Знак"/>
    <w:basedOn w:val="a1"/>
    <w:link w:val="3"/>
    <w:uiPriority w:val="9"/>
    <w:semiHidden/>
    <w:rsid w:val="00E20F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 w:bidi="uk-UA"/>
    </w:rPr>
  </w:style>
  <w:style w:type="character" w:customStyle="1" w:styleId="40">
    <w:name w:val="Заголовок 4 Знак"/>
    <w:basedOn w:val="a1"/>
    <w:link w:val="4"/>
    <w:uiPriority w:val="9"/>
    <w:semiHidden/>
    <w:rsid w:val="00E20F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uk-UA" w:bidi="uk-UA"/>
    </w:rPr>
  </w:style>
  <w:style w:type="character" w:customStyle="1" w:styleId="50">
    <w:name w:val="Заголовок 5 Знак"/>
    <w:basedOn w:val="a1"/>
    <w:link w:val="5"/>
    <w:uiPriority w:val="9"/>
    <w:semiHidden/>
    <w:rsid w:val="00E20F8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uk-UA" w:bidi="uk-UA"/>
    </w:rPr>
  </w:style>
  <w:style w:type="character" w:customStyle="1" w:styleId="60">
    <w:name w:val="Заголовок 6 Знак"/>
    <w:basedOn w:val="a1"/>
    <w:link w:val="6"/>
    <w:uiPriority w:val="9"/>
    <w:semiHidden/>
    <w:rsid w:val="00E20F8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uk-UA" w:bidi="uk-UA"/>
    </w:rPr>
  </w:style>
  <w:style w:type="character" w:customStyle="1" w:styleId="70">
    <w:name w:val="Заголовок 7 Знак"/>
    <w:basedOn w:val="a1"/>
    <w:link w:val="7"/>
    <w:uiPriority w:val="9"/>
    <w:semiHidden/>
    <w:rsid w:val="00E20F8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uk-UA" w:bidi="uk-UA"/>
    </w:rPr>
  </w:style>
  <w:style w:type="character" w:customStyle="1" w:styleId="80">
    <w:name w:val="Заголовок 8 Знак"/>
    <w:basedOn w:val="a1"/>
    <w:link w:val="8"/>
    <w:uiPriority w:val="9"/>
    <w:semiHidden/>
    <w:rsid w:val="00E20F8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uk-UA" w:bidi="uk-UA"/>
    </w:rPr>
  </w:style>
  <w:style w:type="character" w:customStyle="1" w:styleId="90">
    <w:name w:val="Заголовок 9 Знак"/>
    <w:basedOn w:val="a1"/>
    <w:link w:val="9"/>
    <w:uiPriority w:val="9"/>
    <w:semiHidden/>
    <w:rsid w:val="00E20F8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uk-UA" w:bidi="uk-UA"/>
    </w:rPr>
  </w:style>
  <w:style w:type="character" w:customStyle="1" w:styleId="11">
    <w:name w:val="Заголовок №1_"/>
    <w:basedOn w:val="a1"/>
    <w:link w:val="12"/>
    <w:rsid w:val="00E20F8F"/>
    <w:rPr>
      <w:rFonts w:eastAsia="Times New Roman"/>
      <w:b/>
      <w:bCs/>
      <w:sz w:val="40"/>
      <w:szCs w:val="40"/>
      <w:shd w:val="clear" w:color="auto" w:fill="FFFFFF"/>
    </w:rPr>
  </w:style>
  <w:style w:type="character" w:customStyle="1" w:styleId="21">
    <w:name w:val="Заголовок №2_"/>
    <w:basedOn w:val="a1"/>
    <w:link w:val="22"/>
    <w:rsid w:val="00E20F8F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23">
    <w:name w:val="Основной текст (2)_"/>
    <w:basedOn w:val="a1"/>
    <w:link w:val="24"/>
    <w:rsid w:val="00E20F8F"/>
    <w:rPr>
      <w:rFonts w:eastAsia="Times New Roman"/>
      <w:shd w:val="clear" w:color="auto" w:fill="FFFFFF"/>
    </w:rPr>
  </w:style>
  <w:style w:type="character" w:customStyle="1" w:styleId="31">
    <w:name w:val="Заголовок №3_"/>
    <w:basedOn w:val="a1"/>
    <w:link w:val="32"/>
    <w:rsid w:val="00E20F8F"/>
    <w:rPr>
      <w:rFonts w:eastAsia="Times New Roman"/>
      <w:b/>
      <w:bCs/>
      <w:shd w:val="clear" w:color="auto" w:fill="FFFFFF"/>
    </w:rPr>
  </w:style>
  <w:style w:type="character" w:customStyle="1" w:styleId="33">
    <w:name w:val="Основной текст (3)_"/>
    <w:basedOn w:val="a1"/>
    <w:link w:val="34"/>
    <w:rsid w:val="00E20F8F"/>
    <w:rPr>
      <w:rFonts w:eastAsia="Times New Roman"/>
      <w:shd w:val="clear" w:color="auto" w:fill="FFFFFF"/>
    </w:rPr>
  </w:style>
  <w:style w:type="paragraph" w:customStyle="1" w:styleId="12">
    <w:name w:val="Заголовок №1"/>
    <w:basedOn w:val="a0"/>
    <w:link w:val="11"/>
    <w:rsid w:val="00E20F8F"/>
    <w:pPr>
      <w:shd w:val="clear" w:color="auto" w:fill="FFFFFF"/>
      <w:spacing w:line="0" w:lineRule="atLeast"/>
      <w:ind w:firstLine="1"/>
      <w:outlineLvl w:val="0"/>
    </w:pPr>
    <w:rPr>
      <w:rFonts w:ascii="Times New Roman" w:eastAsia="Times New Roman" w:hAnsi="Times New Roman" w:cs="Times New Roman"/>
      <w:b/>
      <w:bCs/>
      <w:sz w:val="40"/>
      <w:szCs w:val="40"/>
      <w:lang w:eastAsia="en-US" w:bidi="ar-SA"/>
    </w:rPr>
  </w:style>
  <w:style w:type="paragraph" w:customStyle="1" w:styleId="22">
    <w:name w:val="Заголовок №2"/>
    <w:basedOn w:val="a0"/>
    <w:link w:val="21"/>
    <w:rsid w:val="00E20F8F"/>
    <w:pPr>
      <w:shd w:val="clear" w:color="auto" w:fill="FFFFFF"/>
      <w:spacing w:line="422" w:lineRule="exact"/>
      <w:ind w:firstLine="84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 w:bidi="ar-SA"/>
    </w:rPr>
  </w:style>
  <w:style w:type="paragraph" w:customStyle="1" w:styleId="24">
    <w:name w:val="Основной текст (2)"/>
    <w:basedOn w:val="a0"/>
    <w:link w:val="23"/>
    <w:rsid w:val="00E20F8F"/>
    <w:pPr>
      <w:shd w:val="clear" w:color="auto" w:fill="FFFFFF"/>
      <w:spacing w:line="370" w:lineRule="exact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32">
    <w:name w:val="Заголовок №3"/>
    <w:basedOn w:val="a0"/>
    <w:link w:val="31"/>
    <w:rsid w:val="00E20F8F"/>
    <w:pPr>
      <w:shd w:val="clear" w:color="auto" w:fill="FFFFFF"/>
      <w:spacing w:line="370" w:lineRule="exact"/>
      <w:ind w:hanging="3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34">
    <w:name w:val="Основной текст (3)"/>
    <w:basedOn w:val="a0"/>
    <w:link w:val="33"/>
    <w:rsid w:val="00E20F8F"/>
    <w:pPr>
      <w:shd w:val="clear" w:color="auto" w:fill="FFFFFF"/>
      <w:spacing w:line="370" w:lineRule="exact"/>
      <w:ind w:firstLine="37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character" w:styleId="a4">
    <w:name w:val="annotation reference"/>
    <w:basedOn w:val="a1"/>
    <w:uiPriority w:val="99"/>
    <w:semiHidden/>
    <w:unhideWhenUsed/>
    <w:rsid w:val="00E20F8F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E20F8F"/>
    <w:rPr>
      <w:sz w:val="20"/>
      <w:szCs w:val="20"/>
    </w:rPr>
  </w:style>
  <w:style w:type="character" w:customStyle="1" w:styleId="a6">
    <w:name w:val="Текст примітки Знак"/>
    <w:basedOn w:val="a1"/>
    <w:link w:val="a5"/>
    <w:uiPriority w:val="99"/>
    <w:semiHidden/>
    <w:rsid w:val="00E20F8F"/>
    <w:rPr>
      <w:rFonts w:ascii="Courier New" w:eastAsia="Courier New" w:hAnsi="Courier New" w:cs="Courier New"/>
      <w:sz w:val="20"/>
      <w:szCs w:val="20"/>
      <w:lang w:eastAsia="uk-UA" w:bidi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20F8F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E20F8F"/>
    <w:rPr>
      <w:rFonts w:ascii="Courier New" w:eastAsia="Courier New" w:hAnsi="Courier New" w:cs="Courier New"/>
      <w:b/>
      <w:bCs/>
      <w:sz w:val="20"/>
      <w:szCs w:val="20"/>
      <w:lang w:eastAsia="uk-UA" w:bidi="uk-UA"/>
    </w:rPr>
  </w:style>
  <w:style w:type="paragraph" w:styleId="a9">
    <w:name w:val="Balloon Text"/>
    <w:basedOn w:val="a0"/>
    <w:link w:val="aa"/>
    <w:uiPriority w:val="99"/>
    <w:semiHidden/>
    <w:unhideWhenUsed/>
    <w:rsid w:val="00E20F8F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1"/>
    <w:link w:val="a9"/>
    <w:uiPriority w:val="99"/>
    <w:semiHidden/>
    <w:rsid w:val="00E20F8F"/>
    <w:rPr>
      <w:rFonts w:ascii="Segoe UI" w:eastAsia="Courier New" w:hAnsi="Segoe UI" w:cs="Segoe UI"/>
      <w:sz w:val="18"/>
      <w:szCs w:val="18"/>
      <w:lang w:eastAsia="uk-UA" w:bidi="uk-UA"/>
    </w:rPr>
  </w:style>
  <w:style w:type="paragraph" w:customStyle="1" w:styleId="rvps2">
    <w:name w:val="rvps2"/>
    <w:basedOn w:val="a0"/>
    <w:rsid w:val="00E20F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styleId="ab">
    <w:name w:val="No Spacing"/>
    <w:uiPriority w:val="1"/>
    <w:qFormat/>
    <w:rsid w:val="00E20F8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</w:style>
  <w:style w:type="paragraph" w:styleId="ac">
    <w:name w:val="Revision"/>
    <w:hidden/>
    <w:uiPriority w:val="99"/>
    <w:semiHidden/>
    <w:rsid w:val="00E20F8F"/>
    <w:pPr>
      <w:spacing w:after="0" w:line="240" w:lineRule="auto"/>
    </w:pPr>
    <w:rPr>
      <w:rFonts w:ascii="Courier New" w:eastAsia="Courier New" w:hAnsi="Courier New" w:cs="Courier New"/>
      <w:sz w:val="24"/>
      <w:szCs w:val="24"/>
      <w:lang w:eastAsia="uk-UA" w:bidi="uk-UA"/>
    </w:rPr>
  </w:style>
  <w:style w:type="character" w:customStyle="1" w:styleId="Bodytext3">
    <w:name w:val="Body text (3)_"/>
    <w:basedOn w:val="a1"/>
    <w:link w:val="Bodytext30"/>
    <w:rsid w:val="00E20F8F"/>
    <w:rPr>
      <w:rFonts w:eastAsia="Times New Roman"/>
      <w:b/>
      <w:bCs/>
      <w:shd w:val="clear" w:color="auto" w:fill="FFFFFF"/>
    </w:rPr>
  </w:style>
  <w:style w:type="character" w:customStyle="1" w:styleId="Tablecaption2">
    <w:name w:val="Table caption (2)_"/>
    <w:basedOn w:val="a1"/>
    <w:link w:val="Tablecaption20"/>
    <w:rsid w:val="00E20F8F"/>
    <w:rPr>
      <w:rFonts w:eastAsia="Times New Roman"/>
      <w:b/>
      <w:bCs/>
      <w:shd w:val="clear" w:color="auto" w:fill="FFFFFF"/>
    </w:rPr>
  </w:style>
  <w:style w:type="character" w:customStyle="1" w:styleId="Bodytext2">
    <w:name w:val="Body text (2)_"/>
    <w:basedOn w:val="a1"/>
    <w:link w:val="Bodytext20"/>
    <w:rsid w:val="00E20F8F"/>
    <w:rPr>
      <w:rFonts w:eastAsia="Times New Roman"/>
      <w:sz w:val="22"/>
      <w:szCs w:val="22"/>
      <w:shd w:val="clear" w:color="auto" w:fill="FFFFFF"/>
    </w:rPr>
  </w:style>
  <w:style w:type="character" w:customStyle="1" w:styleId="Bodytext4">
    <w:name w:val="Body text (4)_"/>
    <w:basedOn w:val="a1"/>
    <w:link w:val="Bodytext40"/>
    <w:rsid w:val="00E20F8F"/>
    <w:rPr>
      <w:rFonts w:eastAsia="Times New Roman"/>
      <w:shd w:val="clear" w:color="auto" w:fill="FFFFFF"/>
    </w:rPr>
  </w:style>
  <w:style w:type="character" w:customStyle="1" w:styleId="Tablecaption">
    <w:name w:val="Table caption_"/>
    <w:basedOn w:val="a1"/>
    <w:link w:val="Tablecaption0"/>
    <w:rsid w:val="00E20F8F"/>
    <w:rPr>
      <w:rFonts w:eastAsia="Times New Roman"/>
      <w:shd w:val="clear" w:color="auto" w:fill="FFFFFF"/>
    </w:rPr>
  </w:style>
  <w:style w:type="character" w:customStyle="1" w:styleId="Bodytext214ptBold">
    <w:name w:val="Body text (2) + 14 pt;Bold"/>
    <w:basedOn w:val="Bodytext2"/>
    <w:rsid w:val="00E20F8F"/>
    <w:rPr>
      <w:rFonts w:eastAsia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Bodytext2Exact">
    <w:name w:val="Body text (2) Exact"/>
    <w:basedOn w:val="a1"/>
    <w:rsid w:val="00E20F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lang w:val="ru-RU" w:eastAsia="ru-RU" w:bidi="ru-RU"/>
    </w:rPr>
  </w:style>
  <w:style w:type="paragraph" w:customStyle="1" w:styleId="Bodytext30">
    <w:name w:val="Body text (3)"/>
    <w:basedOn w:val="a0"/>
    <w:link w:val="Bodytext3"/>
    <w:rsid w:val="00E20F8F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Tablecaption20">
    <w:name w:val="Table caption (2)"/>
    <w:basedOn w:val="a0"/>
    <w:link w:val="Tablecaption2"/>
    <w:rsid w:val="00E20F8F"/>
    <w:pPr>
      <w:shd w:val="clear" w:color="auto" w:fill="FFFFFF"/>
      <w:spacing w:line="324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 w:bidi="ar-SA"/>
    </w:rPr>
  </w:style>
  <w:style w:type="paragraph" w:customStyle="1" w:styleId="Bodytext20">
    <w:name w:val="Body text (2)"/>
    <w:basedOn w:val="a0"/>
    <w:link w:val="Bodytext2"/>
    <w:rsid w:val="00E20F8F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  <w:lang w:eastAsia="en-US" w:bidi="ar-SA"/>
    </w:rPr>
  </w:style>
  <w:style w:type="paragraph" w:customStyle="1" w:styleId="Bodytext40">
    <w:name w:val="Body text (4)"/>
    <w:basedOn w:val="a0"/>
    <w:link w:val="Bodytext4"/>
    <w:rsid w:val="00E20F8F"/>
    <w:pPr>
      <w:shd w:val="clear" w:color="auto" w:fill="FFFFFF"/>
      <w:spacing w:before="420" w:line="364" w:lineRule="exact"/>
      <w:jc w:val="both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customStyle="1" w:styleId="Tablecaption0">
    <w:name w:val="Table caption"/>
    <w:basedOn w:val="a0"/>
    <w:link w:val="Tablecaption"/>
    <w:rsid w:val="00E20F8F"/>
    <w:pPr>
      <w:shd w:val="clear" w:color="auto" w:fill="FFFFFF"/>
      <w:spacing w:line="378" w:lineRule="exact"/>
      <w:ind w:firstLine="620"/>
    </w:pPr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paragraph" w:styleId="ad">
    <w:name w:val="Normal (Web)"/>
    <w:basedOn w:val="a0"/>
    <w:unhideWhenUsed/>
    <w:rsid w:val="00E20F8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e">
    <w:name w:val="List Paragraph"/>
    <w:basedOn w:val="a0"/>
    <w:uiPriority w:val="34"/>
    <w:qFormat/>
    <w:rsid w:val="00E20F8F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table" w:styleId="af">
    <w:name w:val="Table Grid"/>
    <w:basedOn w:val="a2"/>
    <w:uiPriority w:val="39"/>
    <w:rsid w:val="00E20F8F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0"/>
    <w:link w:val="af1"/>
    <w:uiPriority w:val="99"/>
    <w:semiHidden/>
    <w:unhideWhenUsed/>
    <w:rsid w:val="00E20F8F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1">
    <w:name w:val="Основний текст Знак"/>
    <w:basedOn w:val="a1"/>
    <w:link w:val="af0"/>
    <w:uiPriority w:val="99"/>
    <w:semiHidden/>
    <w:rsid w:val="00E20F8F"/>
    <w:rPr>
      <w:rFonts w:eastAsia="Times New Roman"/>
      <w:color w:val="auto"/>
      <w:sz w:val="24"/>
      <w:szCs w:val="24"/>
      <w:lang w:eastAsia="uk-UA"/>
    </w:rPr>
  </w:style>
  <w:style w:type="paragraph" w:styleId="af2">
    <w:name w:val="footnote text"/>
    <w:basedOn w:val="a0"/>
    <w:link w:val="af3"/>
    <w:uiPriority w:val="99"/>
    <w:unhideWhenUsed/>
    <w:rsid w:val="00E20F8F"/>
    <w:pPr>
      <w:widowControl/>
      <w:spacing w:after="200" w:line="276" w:lineRule="auto"/>
    </w:pPr>
    <w:rPr>
      <w:rFonts w:ascii="Calibri" w:eastAsia="Calibri" w:hAnsi="Calibri" w:cs="Times New Roman"/>
      <w:color w:val="auto"/>
      <w:sz w:val="20"/>
      <w:szCs w:val="20"/>
      <w:lang w:eastAsia="en-US" w:bidi="ar-SA"/>
    </w:rPr>
  </w:style>
  <w:style w:type="character" w:customStyle="1" w:styleId="af3">
    <w:name w:val="Текст виноски Знак"/>
    <w:basedOn w:val="a1"/>
    <w:link w:val="af2"/>
    <w:uiPriority w:val="99"/>
    <w:rsid w:val="00E20F8F"/>
    <w:rPr>
      <w:rFonts w:ascii="Calibri" w:eastAsia="Calibri" w:hAnsi="Calibri"/>
      <w:color w:val="auto"/>
      <w:sz w:val="20"/>
      <w:szCs w:val="20"/>
    </w:rPr>
  </w:style>
  <w:style w:type="character" w:styleId="af4">
    <w:name w:val="footnote reference"/>
    <w:uiPriority w:val="99"/>
    <w:semiHidden/>
    <w:unhideWhenUsed/>
    <w:rsid w:val="00E20F8F"/>
    <w:rPr>
      <w:vertAlign w:val="superscript"/>
    </w:rPr>
  </w:style>
  <w:style w:type="paragraph" w:customStyle="1" w:styleId="13">
    <w:name w:val="Абзац списка1"/>
    <w:basedOn w:val="a0"/>
    <w:uiPriority w:val="99"/>
    <w:rsid w:val="00E20F8F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val="ru-RU" w:eastAsia="en-US" w:bidi="ar-SA"/>
    </w:rPr>
  </w:style>
  <w:style w:type="paragraph" w:customStyle="1" w:styleId="14">
    <w:name w:val="Основний текст1"/>
    <w:basedOn w:val="a0"/>
    <w:qFormat/>
    <w:rsid w:val="00E20F8F"/>
    <w:pPr>
      <w:widowControl/>
      <w:shd w:val="clear" w:color="auto" w:fill="FFFFFF"/>
      <w:spacing w:before="120" w:after="420"/>
      <w:ind w:hanging="360"/>
      <w:jc w:val="both"/>
    </w:pPr>
    <w:rPr>
      <w:rFonts w:ascii="Times New Roman" w:eastAsia="Times New Roman" w:hAnsi="Times New Roman" w:cs="Times New Roman"/>
      <w:sz w:val="26"/>
      <w:szCs w:val="26"/>
      <w:lang w:bidi="ar-SA"/>
    </w:rPr>
  </w:style>
  <w:style w:type="character" w:customStyle="1" w:styleId="st">
    <w:name w:val="st"/>
    <w:rsid w:val="00E20F8F"/>
  </w:style>
  <w:style w:type="paragraph" w:customStyle="1" w:styleId="a">
    <w:name w:val="пункт Полож"/>
    <w:basedOn w:val="a0"/>
    <w:link w:val="af5"/>
    <w:uiPriority w:val="99"/>
    <w:rsid w:val="00E20F8F"/>
    <w:pPr>
      <w:widowControl/>
      <w:numPr>
        <w:ilvl w:val="1"/>
        <w:numId w:val="26"/>
      </w:numPr>
      <w:spacing w:before="120" w:after="120"/>
      <w:jc w:val="both"/>
    </w:pPr>
    <w:rPr>
      <w:rFonts w:ascii="Calibri" w:eastAsia="Times New Roman" w:hAnsi="Calibri" w:cs="Times New Roman"/>
      <w:color w:val="auto"/>
      <w:sz w:val="28"/>
      <w:szCs w:val="28"/>
      <w:lang w:bidi="ar-SA"/>
    </w:rPr>
  </w:style>
  <w:style w:type="character" w:customStyle="1" w:styleId="af5">
    <w:name w:val="пункт Полож Знак"/>
    <w:link w:val="a"/>
    <w:uiPriority w:val="99"/>
    <w:locked/>
    <w:rsid w:val="00E20F8F"/>
    <w:rPr>
      <w:rFonts w:ascii="Calibri" w:eastAsia="Times New Roman" w:hAnsi="Calibri"/>
      <w:color w:val="auto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F9847-75FB-4B1F-9CF3-76F2C23AB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8038</Words>
  <Characters>4583</Characters>
  <Application>Microsoft Office Word</Application>
  <DocSecurity>0</DocSecurity>
  <Lines>38</Lines>
  <Paragraphs>25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Відділ Міжнародний</cp:lastModifiedBy>
  <cp:revision>8</cp:revision>
  <dcterms:created xsi:type="dcterms:W3CDTF">2024-06-10T08:56:00Z</dcterms:created>
  <dcterms:modified xsi:type="dcterms:W3CDTF">2024-09-16T07:19:00Z</dcterms:modified>
</cp:coreProperties>
</file>